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5B6541" w:rsidTr="00CC1240">
        <w:trPr>
          <w:trHeight w:val="831"/>
        </w:trPr>
        <w:tc>
          <w:tcPr>
            <w:tcW w:w="1329" w:type="dxa"/>
            <w:tcBorders>
              <w:top w:val="nil"/>
              <w:left w:val="nil"/>
              <w:bottom w:val="single" w:sz="4" w:space="0" w:color="auto"/>
              <w:right w:val="nil"/>
            </w:tcBorders>
          </w:tcPr>
          <w:p w:rsidR="00223275" w:rsidRPr="005B6541" w:rsidRDefault="00D6584E" w:rsidP="00223275">
            <w:pPr>
              <w:pStyle w:val="Antet"/>
              <w:jc w:val="center"/>
              <w:rPr>
                <w:rFonts w:ascii="Arial" w:hAnsi="Arial" w:cs="Arial"/>
                <w:color w:val="000000"/>
                <w:sz w:val="22"/>
                <w:szCs w:val="22"/>
                <w:lang w:val="ro-RO" w:eastAsia="ro-RO"/>
              </w:rPr>
            </w:pPr>
            <w:bookmarkStart w:id="0" w:name="_GoBack"/>
            <w:bookmarkEnd w:id="0"/>
            <w:r>
              <w:rPr>
                <w:rFonts w:ascii="Arial" w:hAnsi="Arial" w:cs="Arial"/>
                <w:color w:val="000000"/>
                <w:sz w:val="22"/>
                <w:szCs w:val="22"/>
                <w:lang w:val="ro-RO" w:eastAsia="ro-RO"/>
              </w:rPr>
              <w:t>, fosta</w:t>
            </w:r>
            <w:r w:rsidR="00223275" w:rsidRPr="005B6541">
              <w:rPr>
                <w:rFonts w:ascii="Arial" w:hAnsi="Arial" w:cs="Arial"/>
                <w:color w:val="000000"/>
                <w:sz w:val="22"/>
                <w:szCs w:val="22"/>
                <w:lang w:val="ro-RO" w:eastAsia="ro-RO"/>
              </w:rPr>
              <w:t xml:space="preserve">                                                                          </w:t>
            </w:r>
            <w:r w:rsidR="001B59D4" w:rsidRPr="005B6541">
              <w:rPr>
                <w:rFonts w:ascii="Arial" w:hAnsi="Arial" w:cs="Arial"/>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5B6541" w:rsidRDefault="00223275" w:rsidP="00223275">
            <w:pPr>
              <w:rPr>
                <w:rFonts w:ascii="Arial" w:hAnsi="Arial" w:cs="Arial"/>
                <w:b/>
                <w:color w:val="000000"/>
                <w:sz w:val="22"/>
                <w:szCs w:val="22"/>
              </w:rPr>
            </w:pPr>
          </w:p>
          <w:p w:rsidR="00223275" w:rsidRPr="005B6541" w:rsidRDefault="00223275" w:rsidP="00223275">
            <w:pPr>
              <w:rPr>
                <w:rFonts w:ascii="Arial" w:hAnsi="Arial" w:cs="Arial"/>
                <w:b/>
                <w:color w:val="000000"/>
                <w:sz w:val="20"/>
                <w:szCs w:val="20"/>
              </w:rPr>
            </w:pPr>
            <w:r w:rsidRPr="005B6541">
              <w:rPr>
                <w:rFonts w:ascii="Arial" w:hAnsi="Arial" w:cs="Arial"/>
                <w:b/>
                <w:color w:val="000000"/>
                <w:sz w:val="20"/>
                <w:szCs w:val="20"/>
              </w:rPr>
              <w:t>ROMÂNIA</w:t>
            </w:r>
          </w:p>
          <w:p w:rsidR="00223275" w:rsidRPr="005B6541" w:rsidRDefault="00223275" w:rsidP="00223275">
            <w:pPr>
              <w:rPr>
                <w:rFonts w:ascii="Arial" w:hAnsi="Arial" w:cs="Arial"/>
                <w:b/>
                <w:color w:val="000000"/>
                <w:sz w:val="20"/>
                <w:szCs w:val="20"/>
              </w:rPr>
            </w:pPr>
            <w:r w:rsidRPr="005B6541">
              <w:rPr>
                <w:rFonts w:ascii="Arial" w:hAnsi="Arial" w:cs="Arial"/>
                <w:b/>
                <w:color w:val="000000"/>
                <w:sz w:val="20"/>
                <w:szCs w:val="20"/>
              </w:rPr>
              <w:t>JUDEŢUL CLUJ</w:t>
            </w:r>
          </w:p>
          <w:p w:rsidR="00223275" w:rsidRPr="005B6541" w:rsidRDefault="00223275" w:rsidP="00223275">
            <w:pPr>
              <w:rPr>
                <w:rFonts w:ascii="Arial" w:hAnsi="Arial" w:cs="Arial"/>
                <w:b/>
                <w:color w:val="000000"/>
                <w:sz w:val="20"/>
                <w:szCs w:val="20"/>
              </w:rPr>
            </w:pPr>
            <w:r w:rsidRPr="005B6541">
              <w:rPr>
                <w:rFonts w:ascii="Arial" w:hAnsi="Arial" w:cs="Arial"/>
                <w:b/>
                <w:color w:val="000000"/>
                <w:sz w:val="20"/>
                <w:szCs w:val="20"/>
              </w:rPr>
              <w:t>CONSILIUL LOCAL AL MUNICIPIULUI DEJ</w:t>
            </w:r>
          </w:p>
          <w:p w:rsidR="00223275" w:rsidRPr="005B6541" w:rsidRDefault="00223275" w:rsidP="00223275">
            <w:pPr>
              <w:rPr>
                <w:rFonts w:ascii="Arial" w:hAnsi="Arial" w:cs="Arial"/>
                <w:color w:val="000000"/>
                <w:sz w:val="22"/>
                <w:szCs w:val="22"/>
              </w:rPr>
            </w:pPr>
            <w:r w:rsidRPr="005B6541">
              <w:rPr>
                <w:rFonts w:ascii="Arial" w:hAnsi="Arial" w:cs="Arial"/>
                <w:color w:val="000000"/>
                <w:sz w:val="20"/>
                <w:szCs w:val="20"/>
              </w:rPr>
              <w:t xml:space="preserve">Str. 1 Mai nr. 2, Tel.: 0264/211790*, Fax 0264/223260, E-mail: </w:t>
            </w:r>
            <w:hyperlink r:id="rId15" w:history="1">
              <w:r w:rsidRPr="005B6541">
                <w:rPr>
                  <w:rStyle w:val="Hyperlink"/>
                  <w:rFonts w:ascii="Arial" w:hAnsi="Arial" w:cs="Arial"/>
                  <w:color w:val="000000"/>
                  <w:sz w:val="20"/>
                  <w:szCs w:val="20"/>
                </w:rPr>
                <w:t>primaria@dej.ro</w:t>
              </w:r>
            </w:hyperlink>
            <w:r w:rsidRPr="005B6541">
              <w:rPr>
                <w:rFonts w:ascii="Arial" w:hAnsi="Arial" w:cs="Arial"/>
                <w:color w:val="000000"/>
                <w:sz w:val="22"/>
                <w:szCs w:val="22"/>
              </w:rPr>
              <w:t xml:space="preserve"> </w:t>
            </w:r>
          </w:p>
        </w:tc>
      </w:tr>
    </w:tbl>
    <w:p w:rsidR="00F24997" w:rsidRPr="005B6541" w:rsidRDefault="00AF0992" w:rsidP="00953044">
      <w:pPr>
        <w:tabs>
          <w:tab w:val="center" w:pos="0"/>
        </w:tabs>
        <w:jc w:val="both"/>
        <w:rPr>
          <w:rFonts w:ascii="Arial" w:hAnsi="Arial" w:cs="Arial"/>
          <w:b/>
          <w:color w:val="000000"/>
          <w:sz w:val="20"/>
          <w:szCs w:val="20"/>
        </w:rPr>
      </w:pPr>
      <w:r w:rsidRPr="005B6541">
        <w:rPr>
          <w:rFonts w:ascii="Arial" w:hAnsi="Arial" w:cs="Arial"/>
          <w:b/>
          <w:color w:val="000000"/>
          <w:sz w:val="22"/>
          <w:szCs w:val="22"/>
        </w:rPr>
        <w:t xml:space="preserve"> </w:t>
      </w:r>
      <w:r w:rsidR="0023583B" w:rsidRPr="005B6541">
        <w:rPr>
          <w:rFonts w:ascii="Arial" w:hAnsi="Arial" w:cs="Arial"/>
          <w:b/>
          <w:color w:val="000000"/>
          <w:sz w:val="20"/>
          <w:szCs w:val="20"/>
        </w:rPr>
        <w:t>N</w:t>
      </w:r>
      <w:r w:rsidR="00BA61C7" w:rsidRPr="005B6541">
        <w:rPr>
          <w:rFonts w:ascii="Arial" w:hAnsi="Arial" w:cs="Arial"/>
          <w:b/>
          <w:color w:val="000000"/>
          <w:sz w:val="20"/>
          <w:szCs w:val="20"/>
        </w:rPr>
        <w:t>r.</w:t>
      </w:r>
      <w:r w:rsidR="000D2249" w:rsidRPr="005B6541">
        <w:rPr>
          <w:rFonts w:ascii="Arial" w:hAnsi="Arial" w:cs="Arial"/>
          <w:b/>
          <w:color w:val="000000"/>
          <w:sz w:val="20"/>
          <w:szCs w:val="20"/>
        </w:rPr>
        <w:t xml:space="preserve"> </w:t>
      </w:r>
      <w:r w:rsidR="00C109BF" w:rsidRPr="005B6541">
        <w:rPr>
          <w:rFonts w:ascii="Arial" w:hAnsi="Arial" w:cs="Arial"/>
          <w:b/>
          <w:color w:val="000000"/>
          <w:sz w:val="20"/>
        </w:rPr>
        <w:t>17.564</w:t>
      </w:r>
      <w:r w:rsidR="0007331A" w:rsidRPr="005B6541">
        <w:rPr>
          <w:rFonts w:ascii="Arial" w:hAnsi="Arial" w:cs="Arial"/>
          <w:b/>
          <w:color w:val="000000"/>
          <w:sz w:val="20"/>
        </w:rPr>
        <w:t xml:space="preserve"> din </w:t>
      </w:r>
      <w:r w:rsidR="00C109BF" w:rsidRPr="005B6541">
        <w:rPr>
          <w:rFonts w:ascii="Arial" w:hAnsi="Arial" w:cs="Arial"/>
          <w:b/>
          <w:color w:val="000000"/>
          <w:sz w:val="20"/>
        </w:rPr>
        <w:t>18 iulie</w:t>
      </w:r>
      <w:r w:rsidR="0007331A" w:rsidRPr="005B6541">
        <w:rPr>
          <w:rFonts w:ascii="Arial" w:hAnsi="Arial" w:cs="Arial"/>
          <w:b/>
          <w:color w:val="000000"/>
          <w:sz w:val="20"/>
        </w:rPr>
        <w:t xml:space="preserve"> 2019</w:t>
      </w:r>
    </w:p>
    <w:p w:rsidR="00F24997" w:rsidRPr="005B6541" w:rsidRDefault="00F24997" w:rsidP="00BD0052">
      <w:pPr>
        <w:tabs>
          <w:tab w:val="center" w:pos="0"/>
        </w:tabs>
        <w:ind w:left="708" w:firstLine="1"/>
        <w:jc w:val="both"/>
        <w:rPr>
          <w:rFonts w:ascii="Arial" w:hAnsi="Arial" w:cs="Arial"/>
          <w:b/>
          <w:color w:val="000000"/>
          <w:sz w:val="20"/>
          <w:szCs w:val="20"/>
        </w:rPr>
      </w:pPr>
    </w:p>
    <w:p w:rsidR="00250349" w:rsidRPr="005B6541" w:rsidRDefault="00A6274E" w:rsidP="00250349">
      <w:pPr>
        <w:shd w:val="clear" w:color="auto" w:fill="FFFFFF"/>
        <w:spacing w:before="300" w:after="75"/>
        <w:outlineLvl w:val="2"/>
        <w:rPr>
          <w:rFonts w:ascii="Arial" w:hAnsi="Arial" w:cs="Arial"/>
          <w:b/>
          <w:color w:val="333333"/>
          <w:sz w:val="28"/>
          <w:szCs w:val="28"/>
          <w:u w:val="single"/>
        </w:rPr>
      </w:pPr>
      <w:r w:rsidRPr="005B6541">
        <w:rPr>
          <w:rFonts w:ascii="Arial" w:hAnsi="Arial" w:cs="Arial"/>
          <w:b/>
          <w:color w:val="000000"/>
          <w:sz w:val="22"/>
          <w:szCs w:val="22"/>
        </w:rPr>
        <w:t xml:space="preserve">          </w:t>
      </w:r>
      <w:r w:rsidR="00250349" w:rsidRPr="005B6541">
        <w:rPr>
          <w:rFonts w:ascii="Arial" w:hAnsi="Arial" w:cs="Arial"/>
          <w:b/>
          <w:color w:val="333333"/>
          <w:sz w:val="30"/>
          <w:szCs w:val="30"/>
        </w:rPr>
        <w:t xml:space="preserve">                                            </w:t>
      </w:r>
      <w:r w:rsidR="003600B4">
        <w:rPr>
          <w:rFonts w:ascii="Arial" w:hAnsi="Arial" w:cs="Arial"/>
          <w:b/>
          <w:color w:val="333333"/>
          <w:sz w:val="28"/>
          <w:szCs w:val="28"/>
          <w:u w:val="single"/>
        </w:rPr>
        <w:t xml:space="preserve">P R O C E S – V E R B A L </w:t>
      </w:r>
    </w:p>
    <w:p w:rsidR="00953044" w:rsidRPr="005B6541" w:rsidRDefault="003600B4"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5B6541">
        <w:rPr>
          <w:rFonts w:ascii="Arial" w:hAnsi="Arial" w:cs="Arial"/>
          <w:b/>
          <w:color w:val="333333"/>
        </w:rPr>
        <w:t>ședinței</w:t>
      </w:r>
      <w:r w:rsidR="00250349" w:rsidRPr="005B6541">
        <w:rPr>
          <w:rFonts w:ascii="Arial" w:hAnsi="Arial" w:cs="Arial"/>
          <w:b/>
          <w:color w:val="333333"/>
        </w:rPr>
        <w:t xml:space="preserve"> </w:t>
      </w:r>
      <w:r w:rsidR="00644887" w:rsidRPr="005B6541">
        <w:rPr>
          <w:rFonts w:ascii="Arial" w:hAnsi="Arial" w:cs="Arial"/>
          <w:b/>
          <w:color w:val="333333"/>
        </w:rPr>
        <w:t>ordinare</w:t>
      </w:r>
      <w:r w:rsidR="006B19FA" w:rsidRPr="005B6541">
        <w:rPr>
          <w:rFonts w:ascii="Arial" w:hAnsi="Arial" w:cs="Arial"/>
          <w:b/>
          <w:color w:val="333333"/>
        </w:rPr>
        <w:t xml:space="preserve"> </w:t>
      </w:r>
      <w:r w:rsidR="00953044" w:rsidRPr="005B6541">
        <w:rPr>
          <w:rFonts w:ascii="Arial" w:hAnsi="Arial" w:cs="Arial"/>
          <w:b/>
          <w:color w:val="333333"/>
        </w:rPr>
        <w:t>a Consiliului Local al Municipiului Dej</w:t>
      </w:r>
    </w:p>
    <w:p w:rsidR="00C109BF" w:rsidRPr="005B6541" w:rsidRDefault="00250349" w:rsidP="00B047F6">
      <w:pPr>
        <w:jc w:val="center"/>
        <w:rPr>
          <w:rFonts w:ascii="Arial" w:hAnsi="Arial" w:cs="Arial"/>
          <w:b/>
          <w:color w:val="000000"/>
        </w:rPr>
      </w:pPr>
      <w:r w:rsidRPr="005B6541">
        <w:rPr>
          <w:rFonts w:ascii="Arial" w:hAnsi="Arial" w:cs="Arial"/>
          <w:b/>
          <w:color w:val="333333"/>
        </w:rPr>
        <w:t xml:space="preserve">  </w:t>
      </w:r>
      <w:r w:rsidR="003600B4">
        <w:rPr>
          <w:rFonts w:ascii="Arial" w:hAnsi="Arial" w:cs="Arial"/>
          <w:b/>
          <w:color w:val="333333"/>
        </w:rPr>
        <w:t>încheiat</w:t>
      </w:r>
      <w:r w:rsidR="00953044" w:rsidRPr="005B6541">
        <w:rPr>
          <w:rFonts w:ascii="Arial" w:hAnsi="Arial" w:cs="Arial"/>
          <w:b/>
          <w:color w:val="333333"/>
        </w:rPr>
        <w:t xml:space="preserve"> azi, </w:t>
      </w:r>
      <w:r w:rsidR="00C109BF" w:rsidRPr="005B6541">
        <w:rPr>
          <w:rFonts w:ascii="Arial" w:hAnsi="Arial" w:cs="Arial"/>
          <w:b/>
          <w:color w:val="333333"/>
        </w:rPr>
        <w:t>18 iulie</w:t>
      </w:r>
      <w:r w:rsidR="0007331A" w:rsidRPr="005B6541">
        <w:rPr>
          <w:rFonts w:ascii="Arial" w:hAnsi="Arial" w:cs="Arial"/>
          <w:b/>
          <w:color w:val="333333"/>
        </w:rPr>
        <w:t xml:space="preserve"> 2019</w:t>
      </w:r>
      <w:r w:rsidR="00953044" w:rsidRPr="005B6541">
        <w:rPr>
          <w:rFonts w:ascii="Arial" w:hAnsi="Arial" w:cs="Arial"/>
          <w:b/>
          <w:color w:val="333333"/>
        </w:rPr>
        <w:t>,</w:t>
      </w:r>
      <w:r w:rsidR="00E55EDF" w:rsidRPr="005B6541">
        <w:rPr>
          <w:rFonts w:ascii="Arial" w:hAnsi="Arial" w:cs="Arial"/>
          <w:b/>
          <w:color w:val="333333"/>
        </w:rPr>
        <w:t xml:space="preserve"> </w:t>
      </w:r>
      <w:r w:rsidR="003600B4">
        <w:rPr>
          <w:rFonts w:ascii="Arial" w:hAnsi="Arial" w:cs="Arial"/>
          <w:b/>
          <w:color w:val="333333"/>
        </w:rPr>
        <w:t xml:space="preserve">ședință </w:t>
      </w:r>
      <w:r w:rsidR="00953044" w:rsidRPr="005B6541">
        <w:rPr>
          <w:rFonts w:ascii="Arial" w:hAnsi="Arial" w:cs="Arial"/>
          <w:b/>
          <w:color w:val="333333"/>
        </w:rPr>
        <w:t xml:space="preserve">convocată în conformitate cu </w:t>
      </w:r>
      <w:r w:rsidR="00724AB0" w:rsidRPr="005B6541">
        <w:rPr>
          <w:rFonts w:ascii="Arial" w:hAnsi="Arial" w:cs="Arial"/>
          <w:b/>
          <w:color w:val="333333"/>
        </w:rPr>
        <w:t xml:space="preserve">prevederile </w:t>
      </w:r>
      <w:r w:rsidR="00C109BF" w:rsidRPr="005B6541">
        <w:rPr>
          <w:rFonts w:ascii="Arial" w:hAnsi="Arial" w:cs="Arial"/>
          <w:b/>
          <w:color w:val="000000"/>
        </w:rPr>
        <w:t xml:space="preserve">art. 133, </w:t>
      </w:r>
    </w:p>
    <w:p w:rsidR="00C109BF" w:rsidRPr="005B6541" w:rsidRDefault="00C109BF" w:rsidP="00B047F6">
      <w:pPr>
        <w:jc w:val="center"/>
        <w:rPr>
          <w:rFonts w:ascii="Arial" w:hAnsi="Arial" w:cs="Arial"/>
          <w:b/>
          <w:color w:val="333333"/>
        </w:rPr>
      </w:pPr>
      <w:r w:rsidRPr="005B6541">
        <w:rPr>
          <w:rFonts w:ascii="Arial" w:hAnsi="Arial" w:cs="Arial"/>
          <w:b/>
          <w:color w:val="000000"/>
        </w:rPr>
        <w:t>alin. (1) și  art. 134 din Ordonanța de Urgență privind  Codul administrativ,</w:t>
      </w:r>
    </w:p>
    <w:p w:rsidR="005A4DB2" w:rsidRPr="005B6541" w:rsidRDefault="00953044" w:rsidP="00B047F6">
      <w:pPr>
        <w:jc w:val="center"/>
        <w:rPr>
          <w:rFonts w:ascii="Arial" w:hAnsi="Arial" w:cs="Arial"/>
          <w:b/>
          <w:bCs/>
          <w:sz w:val="28"/>
          <w:szCs w:val="28"/>
          <w:u w:val="single"/>
        </w:rPr>
      </w:pPr>
      <w:r w:rsidRPr="005B6541">
        <w:rPr>
          <w:rFonts w:ascii="Arial" w:hAnsi="Arial" w:cs="Arial"/>
          <w:b/>
          <w:color w:val="333333"/>
        </w:rPr>
        <w:t xml:space="preserve">conform </w:t>
      </w:r>
      <w:r w:rsidR="002535BB" w:rsidRPr="005B6541">
        <w:rPr>
          <w:rFonts w:ascii="Arial" w:hAnsi="Arial" w:cs="Arial"/>
          <w:b/>
          <w:color w:val="333333"/>
          <w:sz w:val="28"/>
          <w:szCs w:val="28"/>
          <w:u w:val="single"/>
        </w:rPr>
        <w:t>Dispoziției</w:t>
      </w:r>
      <w:r w:rsidRPr="005B6541">
        <w:rPr>
          <w:rFonts w:ascii="Arial" w:hAnsi="Arial" w:cs="Arial"/>
          <w:b/>
          <w:color w:val="333333"/>
          <w:sz w:val="28"/>
          <w:szCs w:val="28"/>
          <w:u w:val="single"/>
        </w:rPr>
        <w:t xml:space="preserve"> Primarului Nr. </w:t>
      </w:r>
      <w:r w:rsidR="00C109BF" w:rsidRPr="005B6541">
        <w:rPr>
          <w:rFonts w:ascii="Arial" w:hAnsi="Arial" w:cs="Arial"/>
          <w:b/>
          <w:color w:val="333333"/>
          <w:sz w:val="28"/>
          <w:szCs w:val="28"/>
          <w:u w:val="single"/>
        </w:rPr>
        <w:t xml:space="preserve">1.072 </w:t>
      </w:r>
      <w:r w:rsidR="00706DD2" w:rsidRPr="005B6541">
        <w:rPr>
          <w:rFonts w:ascii="Arial" w:hAnsi="Arial" w:cs="Arial"/>
          <w:b/>
          <w:bCs/>
          <w:sz w:val="28"/>
          <w:szCs w:val="28"/>
          <w:u w:val="single"/>
        </w:rPr>
        <w:t>din</w:t>
      </w:r>
      <w:r w:rsidR="005A4DB2" w:rsidRPr="005B6541">
        <w:rPr>
          <w:rFonts w:ascii="Arial" w:hAnsi="Arial" w:cs="Arial"/>
          <w:b/>
          <w:bCs/>
          <w:sz w:val="28"/>
          <w:szCs w:val="28"/>
          <w:u w:val="single"/>
        </w:rPr>
        <w:t xml:space="preserve"> data de  </w:t>
      </w:r>
    </w:p>
    <w:p w:rsidR="00B047F6" w:rsidRPr="005B6541" w:rsidRDefault="00C109BF" w:rsidP="00B047F6">
      <w:pPr>
        <w:jc w:val="center"/>
        <w:rPr>
          <w:rFonts w:ascii="Arial" w:hAnsi="Arial" w:cs="Arial"/>
          <w:b/>
          <w:bCs/>
          <w:sz w:val="28"/>
          <w:szCs w:val="28"/>
        </w:rPr>
      </w:pPr>
      <w:r w:rsidRPr="005B6541">
        <w:rPr>
          <w:rFonts w:ascii="Arial" w:hAnsi="Arial" w:cs="Arial"/>
          <w:b/>
          <w:bCs/>
          <w:sz w:val="28"/>
          <w:szCs w:val="28"/>
          <w:u w:val="single"/>
        </w:rPr>
        <w:t>12 iulie</w:t>
      </w:r>
      <w:r w:rsidR="0007331A" w:rsidRPr="005B6541">
        <w:rPr>
          <w:rFonts w:ascii="Arial" w:hAnsi="Arial" w:cs="Arial"/>
          <w:b/>
          <w:bCs/>
          <w:sz w:val="28"/>
          <w:szCs w:val="28"/>
          <w:u w:val="single"/>
        </w:rPr>
        <w:t xml:space="preserve"> 2019</w:t>
      </w:r>
      <w:r w:rsidR="00B047F6" w:rsidRPr="005B6541">
        <w:rPr>
          <w:rFonts w:ascii="Arial" w:hAnsi="Arial" w:cs="Arial"/>
          <w:b/>
          <w:bCs/>
          <w:sz w:val="28"/>
          <w:szCs w:val="28"/>
        </w:rPr>
        <w:t>,</w:t>
      </w:r>
    </w:p>
    <w:p w:rsidR="00953044" w:rsidRPr="005B6541" w:rsidRDefault="00AF0992" w:rsidP="00953044">
      <w:pPr>
        <w:shd w:val="clear" w:color="auto" w:fill="FFFFFF"/>
        <w:jc w:val="center"/>
        <w:outlineLvl w:val="2"/>
        <w:rPr>
          <w:rFonts w:ascii="Arial" w:hAnsi="Arial" w:cs="Arial"/>
          <w:b/>
          <w:color w:val="333333"/>
        </w:rPr>
      </w:pPr>
      <w:r w:rsidRPr="005B6541">
        <w:rPr>
          <w:rFonts w:ascii="Arial" w:hAnsi="Arial" w:cs="Arial"/>
          <w:b/>
          <w:bCs/>
          <w:color w:val="333333"/>
        </w:rPr>
        <w:t xml:space="preserve">  </w:t>
      </w:r>
      <w:r w:rsidR="00953044" w:rsidRPr="005B6541">
        <w:rPr>
          <w:rFonts w:ascii="Arial" w:hAnsi="Arial" w:cs="Arial"/>
          <w:b/>
          <w:color w:val="333333"/>
        </w:rPr>
        <w:t>cu următoarea</w:t>
      </w:r>
    </w:p>
    <w:p w:rsidR="00AE0DDC" w:rsidRPr="005B6541" w:rsidRDefault="00AE0DDC" w:rsidP="00953044">
      <w:pPr>
        <w:shd w:val="clear" w:color="auto" w:fill="FFFFFF"/>
        <w:jc w:val="center"/>
        <w:outlineLvl w:val="2"/>
        <w:rPr>
          <w:rFonts w:ascii="Arial" w:hAnsi="Arial" w:cs="Arial"/>
          <w:b/>
          <w:color w:val="333333"/>
          <w:u w:val="single"/>
        </w:rPr>
      </w:pPr>
    </w:p>
    <w:p w:rsidR="00B047F6" w:rsidRPr="005B6541" w:rsidRDefault="00953044" w:rsidP="00953044">
      <w:pPr>
        <w:shd w:val="clear" w:color="auto" w:fill="FFFFFF"/>
        <w:jc w:val="center"/>
        <w:outlineLvl w:val="2"/>
        <w:rPr>
          <w:rFonts w:ascii="Arial" w:hAnsi="Arial" w:cs="Arial"/>
          <w:b/>
          <w:color w:val="333333"/>
          <w:u w:val="single"/>
        </w:rPr>
      </w:pPr>
      <w:r w:rsidRPr="005B6541">
        <w:rPr>
          <w:rFonts w:ascii="Arial" w:hAnsi="Arial" w:cs="Arial"/>
          <w:b/>
          <w:color w:val="333333"/>
          <w:sz w:val="28"/>
          <w:szCs w:val="28"/>
          <w:u w:val="single"/>
        </w:rPr>
        <w:t>ORDINE DE ZI:</w:t>
      </w:r>
    </w:p>
    <w:p w:rsidR="006D19E7" w:rsidRPr="005B6541" w:rsidRDefault="006D19E7" w:rsidP="006D19E7">
      <w:pPr>
        <w:jc w:val="both"/>
        <w:rPr>
          <w:rFonts w:ascii="Arial" w:hAnsi="Arial" w:cs="Arial"/>
          <w:b/>
          <w:bCs/>
        </w:rPr>
      </w:pPr>
      <w:r w:rsidRPr="005B6541">
        <w:rPr>
          <w:rFonts w:ascii="Arial" w:hAnsi="Arial" w:cs="Arial"/>
          <w:b/>
          <w:bCs/>
        </w:rPr>
        <w:tab/>
      </w:r>
      <w:r w:rsidRPr="005B6541">
        <w:rPr>
          <w:rFonts w:ascii="Arial" w:hAnsi="Arial" w:cs="Arial"/>
          <w:b/>
          <w:bCs/>
        </w:rPr>
        <w:tab/>
      </w:r>
    </w:p>
    <w:p w:rsidR="00C109BF" w:rsidRPr="005B6541" w:rsidRDefault="00EF413A" w:rsidP="00C109BF">
      <w:pPr>
        <w:pStyle w:val="Listparagraf"/>
        <w:numPr>
          <w:ilvl w:val="0"/>
          <w:numId w:val="27"/>
        </w:numPr>
        <w:jc w:val="both"/>
        <w:rPr>
          <w:rFonts w:ascii="Arial" w:hAnsi="Arial" w:cs="Arial"/>
          <w:b/>
          <w:bCs/>
          <w:color w:val="000000"/>
        </w:rPr>
      </w:pPr>
      <w:r w:rsidRPr="005B6541">
        <w:rPr>
          <w:rFonts w:ascii="Arial" w:hAnsi="Arial" w:cs="Arial"/>
          <w:b/>
          <w:bCs/>
          <w:color w:val="000000"/>
        </w:rPr>
        <w:t>Proiect de hotărâre privind</w:t>
      </w:r>
      <w:r w:rsidR="0007331A" w:rsidRPr="005B6541">
        <w:rPr>
          <w:rFonts w:ascii="Arial" w:hAnsi="Arial" w:cs="Arial"/>
          <w:b/>
          <w:bCs/>
          <w:color w:val="000000"/>
        </w:rPr>
        <w:t xml:space="preserve"> aprobarea</w:t>
      </w:r>
      <w:r w:rsidR="00C109BF" w:rsidRPr="005B6541">
        <w:rPr>
          <w:rFonts w:ascii="Arial" w:hAnsi="Arial" w:cs="Arial"/>
          <w:b/>
          <w:bCs/>
          <w:color w:val="000000"/>
        </w:rPr>
        <w:t xml:space="preserve"> </w:t>
      </w:r>
      <w:r w:rsidR="0007331A" w:rsidRPr="005B6541">
        <w:rPr>
          <w:rFonts w:ascii="Arial" w:hAnsi="Arial" w:cs="Arial"/>
          <w:b/>
          <w:bCs/>
          <w:color w:val="000000"/>
        </w:rPr>
        <w:t xml:space="preserve"> </w:t>
      </w:r>
      <w:r w:rsidR="00C109BF" w:rsidRPr="005B6541">
        <w:rPr>
          <w:rFonts w:ascii="Arial" w:hAnsi="Arial" w:cs="Arial"/>
          <w:b/>
          <w:bCs/>
          <w:color w:val="000000"/>
        </w:rPr>
        <w:t>alipirii terenurilor identificate prin C.F. 60701 și 63049 și înscrierea dreptului de proprietate definitiv, proprietate publică, situate în Municipiul Dej, Strada Câmpului Nr. 3.</w:t>
      </w:r>
    </w:p>
    <w:p w:rsidR="00C109BF" w:rsidRPr="00C109BF" w:rsidRDefault="00C109BF" w:rsidP="00C109BF">
      <w:pPr>
        <w:numPr>
          <w:ilvl w:val="0"/>
          <w:numId w:val="27"/>
        </w:numPr>
        <w:jc w:val="both"/>
        <w:rPr>
          <w:rFonts w:ascii="Arial" w:eastAsia="Calibri" w:hAnsi="Arial" w:cs="Arial"/>
          <w:b/>
          <w:bCs/>
          <w:color w:val="000000"/>
        </w:rPr>
      </w:pPr>
      <w:r w:rsidRPr="00C109BF">
        <w:rPr>
          <w:rFonts w:ascii="Arial" w:eastAsia="Calibri" w:hAnsi="Arial" w:cs="Arial"/>
          <w:b/>
          <w:bCs/>
          <w:color w:val="000000"/>
        </w:rPr>
        <w:t>Proiect de hotărâre privind aprobarea rectificării suprafeței de teren înscris în C.F. Dej, Nr. 51809, Strada Luceafărului Nr. 7, Bloc B 5.</w:t>
      </w:r>
    </w:p>
    <w:p w:rsidR="00C109BF" w:rsidRPr="00C109BF" w:rsidRDefault="00C109BF" w:rsidP="00C109BF">
      <w:pPr>
        <w:numPr>
          <w:ilvl w:val="0"/>
          <w:numId w:val="27"/>
        </w:numPr>
        <w:jc w:val="both"/>
        <w:rPr>
          <w:rFonts w:ascii="Arial" w:eastAsia="Calibri" w:hAnsi="Arial" w:cs="Arial"/>
          <w:b/>
          <w:bCs/>
          <w:color w:val="000000"/>
          <w:lang w:val="de-DE"/>
        </w:rPr>
      </w:pPr>
      <w:r w:rsidRPr="00C109BF">
        <w:rPr>
          <w:rFonts w:ascii="Arial" w:eastAsia="Calibri" w:hAnsi="Arial" w:cs="Arial"/>
          <w:b/>
          <w:bCs/>
          <w:color w:val="000000"/>
        </w:rPr>
        <w:t>Proiect de hotărâre pentru aprobarea</w:t>
      </w:r>
      <w:r w:rsidRPr="00C109BF">
        <w:rPr>
          <w:rFonts w:ascii="Arial" w:eastAsia="Calibri" w:hAnsi="Arial" w:cs="Arial"/>
          <w:bCs/>
          <w:color w:val="FFFFFF"/>
          <w:lang w:val="de-DE"/>
        </w:rPr>
        <w:t xml:space="preserve"> </w:t>
      </w:r>
      <w:r w:rsidRPr="00C109BF">
        <w:rPr>
          <w:rFonts w:ascii="Arial" w:eastAsia="Calibri" w:hAnsi="Arial" w:cs="Arial"/>
          <w:b/>
          <w:bCs/>
          <w:color w:val="000000"/>
          <w:lang w:val="de-DE"/>
        </w:rPr>
        <w:t>dezmembrării imobilului înscris în C.F. Dej Nr. 51440 și concesionarea fără licitație publică pentru extindere construcție pe suprafeța de 104 m.p.</w:t>
      </w:r>
    </w:p>
    <w:p w:rsidR="00C109BF" w:rsidRPr="00C109BF" w:rsidRDefault="00C109BF" w:rsidP="00C109BF">
      <w:pPr>
        <w:numPr>
          <w:ilvl w:val="0"/>
          <w:numId w:val="27"/>
        </w:numPr>
        <w:jc w:val="both"/>
        <w:rPr>
          <w:rFonts w:ascii="Arial" w:eastAsia="Calibri" w:hAnsi="Arial" w:cs="Arial"/>
          <w:b/>
          <w:bCs/>
          <w:color w:val="000000"/>
        </w:rPr>
      </w:pPr>
      <w:r w:rsidRPr="00C109BF">
        <w:rPr>
          <w:rFonts w:ascii="Arial" w:eastAsia="Calibri" w:hAnsi="Arial" w:cs="Arial"/>
          <w:b/>
          <w:bCs/>
          <w:color w:val="000000"/>
        </w:rPr>
        <w:t>Proiect de hotărâre pentru aprobarea rectificării Bugetului local al Municipiului Dej.</w:t>
      </w:r>
    </w:p>
    <w:p w:rsidR="00C109BF" w:rsidRPr="00C109BF" w:rsidRDefault="00C109BF" w:rsidP="00C109BF">
      <w:pPr>
        <w:numPr>
          <w:ilvl w:val="0"/>
          <w:numId w:val="27"/>
        </w:numPr>
        <w:jc w:val="both"/>
        <w:rPr>
          <w:rFonts w:ascii="Arial" w:eastAsia="Calibri" w:hAnsi="Arial" w:cs="Arial"/>
        </w:rPr>
      </w:pPr>
      <w:r w:rsidRPr="00C109BF">
        <w:rPr>
          <w:rFonts w:ascii="Arial" w:eastAsia="Calibri" w:hAnsi="Arial" w:cs="Arial"/>
          <w:b/>
          <w:bCs/>
          <w:color w:val="000000"/>
        </w:rPr>
        <w:t>Proiect de hotărâre pentru aprobarea Contului de execuție al Bugetului local, al bugetului instituțiilor publice finanțate din venituri proprii și subvenții pe trimestrul al II-lea al anului 2019.</w:t>
      </w:r>
    </w:p>
    <w:p w:rsidR="00C109BF" w:rsidRPr="00C109BF" w:rsidRDefault="00C109BF" w:rsidP="00C109BF">
      <w:pPr>
        <w:numPr>
          <w:ilvl w:val="0"/>
          <w:numId w:val="27"/>
        </w:numPr>
        <w:jc w:val="both"/>
        <w:rPr>
          <w:rFonts w:ascii="Arial" w:eastAsia="Calibri" w:hAnsi="Arial" w:cs="Arial"/>
          <w:b/>
          <w:bCs/>
          <w:color w:val="FF0000"/>
        </w:rPr>
      </w:pPr>
      <w:r w:rsidRPr="00C109BF">
        <w:rPr>
          <w:rFonts w:ascii="Arial" w:eastAsia="Calibri" w:hAnsi="Arial" w:cs="Arial"/>
          <w:b/>
        </w:rPr>
        <w:t xml:space="preserve"> </w:t>
      </w:r>
      <w:r w:rsidRPr="00C109BF">
        <w:rPr>
          <w:rFonts w:ascii="Arial" w:eastAsia="Calibri" w:hAnsi="Arial" w:cs="Arial"/>
          <w:b/>
          <w:bCs/>
          <w:color w:val="000000"/>
        </w:rPr>
        <w:t>Proiect de hotărâre pentru aprobarea achiziționării de servicii de consultanță juridică și de reprezentare a intereselor Municipiului Dej, în vederea recuperării sumelor investite în reabilitarea imobilului ”Galeria de Artă”.</w:t>
      </w:r>
    </w:p>
    <w:p w:rsidR="00C109BF" w:rsidRPr="00C109BF" w:rsidRDefault="00C109BF" w:rsidP="00C109BF">
      <w:pPr>
        <w:numPr>
          <w:ilvl w:val="0"/>
          <w:numId w:val="27"/>
        </w:numPr>
        <w:jc w:val="both"/>
        <w:rPr>
          <w:rFonts w:ascii="Arial" w:eastAsia="Calibri" w:hAnsi="Arial" w:cs="Arial"/>
          <w:b/>
          <w:bCs/>
          <w:color w:val="FF0000"/>
        </w:rPr>
      </w:pPr>
      <w:r w:rsidRPr="00C109BF">
        <w:rPr>
          <w:rFonts w:ascii="Arial" w:eastAsia="Calibri" w:hAnsi="Arial" w:cs="Arial"/>
          <w:b/>
        </w:rPr>
        <w:t xml:space="preserve">Proiect de hotărâre  </w:t>
      </w:r>
      <w:r w:rsidRPr="00C109BF">
        <w:rPr>
          <w:rFonts w:ascii="Arial" w:eastAsia="Calibri" w:hAnsi="Arial" w:cs="Arial"/>
          <w:b/>
          <w:bCs/>
        </w:rPr>
        <w:t>privind aprobarea trecerii din patrimoniul public al Municipiului Dej, administrat de Consiliul Local, în patrimoniul privat al Municipiului Dej, a imobilului ”Galeria de Artă”, în vederea restituirii fostului proprietar.</w:t>
      </w:r>
    </w:p>
    <w:p w:rsidR="00C109BF" w:rsidRPr="00C109BF" w:rsidRDefault="00C109BF" w:rsidP="00C109BF">
      <w:pPr>
        <w:numPr>
          <w:ilvl w:val="0"/>
          <w:numId w:val="27"/>
        </w:numPr>
        <w:jc w:val="both"/>
        <w:rPr>
          <w:rFonts w:ascii="Arial" w:eastAsia="Calibri" w:hAnsi="Arial" w:cs="Arial"/>
          <w:b/>
          <w:bCs/>
          <w:color w:val="FF0000"/>
        </w:rPr>
      </w:pPr>
      <w:r w:rsidRPr="00C109BF">
        <w:rPr>
          <w:rFonts w:ascii="Arial" w:eastAsia="Calibri" w:hAnsi="Arial" w:cs="Arial"/>
          <w:b/>
          <w:bCs/>
          <w:color w:val="000000"/>
        </w:rPr>
        <w:t>Proiect de hotărâre privind aprobarea acordării mandatului special la Adunarea Generală a Acționarilor Societății Transurb S.A. Dej din data de 6 august 2019, ora 13</w:t>
      </w:r>
      <w:r w:rsidRPr="00C109BF">
        <w:rPr>
          <w:rFonts w:ascii="Arial" w:eastAsia="Calibri" w:hAnsi="Arial" w:cs="Arial"/>
          <w:b/>
          <w:bCs/>
          <w:color w:val="000000"/>
          <w:vertAlign w:val="superscript"/>
        </w:rPr>
        <w:t>00</w:t>
      </w:r>
      <w:r w:rsidRPr="00C109BF">
        <w:rPr>
          <w:rFonts w:ascii="Arial" w:eastAsia="Calibri" w:hAnsi="Arial" w:cs="Arial"/>
          <w:b/>
          <w:bCs/>
          <w:color w:val="000000"/>
        </w:rPr>
        <w:t>.</w:t>
      </w:r>
    </w:p>
    <w:p w:rsidR="00C109BF" w:rsidRPr="00C109BF" w:rsidRDefault="00C109BF" w:rsidP="00C109BF">
      <w:pPr>
        <w:numPr>
          <w:ilvl w:val="0"/>
          <w:numId w:val="27"/>
        </w:numPr>
        <w:tabs>
          <w:tab w:val="left" w:pos="1071"/>
        </w:tabs>
        <w:ind w:right="57"/>
        <w:jc w:val="both"/>
        <w:rPr>
          <w:rFonts w:ascii="Arial" w:eastAsia="Calibri" w:hAnsi="Arial" w:cs="Arial"/>
          <w:b/>
          <w:bCs/>
          <w:color w:val="FFFFFF"/>
        </w:rPr>
      </w:pPr>
      <w:r w:rsidRPr="00C109BF">
        <w:rPr>
          <w:rFonts w:ascii="Arial" w:eastAsia="Calibri" w:hAnsi="Arial" w:cs="Arial"/>
          <w:b/>
        </w:rPr>
        <w:t xml:space="preserve">Proiect de hotărâre  </w:t>
      </w:r>
      <w:r w:rsidRPr="00C109BF">
        <w:rPr>
          <w:rFonts w:ascii="Arial" w:eastAsia="Calibri" w:hAnsi="Arial" w:cs="Arial"/>
          <w:b/>
          <w:bCs/>
        </w:rPr>
        <w:t xml:space="preserve">privind aprobarea modificării Listei de investiții Anexă la Bugetul local. </w:t>
      </w:r>
      <w:r w:rsidRPr="00C109BF">
        <w:rPr>
          <w:rFonts w:ascii="Arial" w:eastAsia="Calibri" w:hAnsi="Arial" w:cs="Arial"/>
          <w:b/>
          <w:bCs/>
          <w:color w:val="FFFFFF"/>
        </w:rPr>
        <w:t>Proiect de hotărâre privind ProieProiect de hotărâre privind</w:t>
      </w:r>
    </w:p>
    <w:p w:rsidR="00C109BF" w:rsidRPr="00C109BF" w:rsidRDefault="00C109BF" w:rsidP="00C109BF">
      <w:pPr>
        <w:numPr>
          <w:ilvl w:val="0"/>
          <w:numId w:val="27"/>
        </w:numPr>
        <w:tabs>
          <w:tab w:val="left" w:pos="1071"/>
        </w:tabs>
        <w:ind w:right="57"/>
        <w:jc w:val="both"/>
        <w:rPr>
          <w:rFonts w:ascii="Arial" w:eastAsia="Calibri" w:hAnsi="Arial" w:cs="Arial"/>
          <w:b/>
          <w:bCs/>
          <w:color w:val="FFFFFF"/>
        </w:rPr>
      </w:pPr>
      <w:r w:rsidRPr="00C109BF">
        <w:rPr>
          <w:rFonts w:ascii="Arial" w:eastAsia="Calibri" w:hAnsi="Arial" w:cs="Arial"/>
          <w:b/>
        </w:rPr>
        <w:t xml:space="preserve">Proiect de hotărâre  </w:t>
      </w:r>
      <w:r w:rsidRPr="00C109BF">
        <w:rPr>
          <w:rFonts w:ascii="Arial" w:eastAsia="Calibri" w:hAnsi="Arial" w:cs="Arial"/>
          <w:b/>
          <w:bCs/>
        </w:rPr>
        <w:t>privind aprobarea modificării Art. 1 din Hotărârea Consiliului Local Nr. 29 din 29 martie 2019, privind aprobarea utilizării excedentului Municipiului Dej în anul 2019.</w:t>
      </w:r>
    </w:p>
    <w:p w:rsidR="00C109BF" w:rsidRPr="00C109BF" w:rsidRDefault="00C109BF" w:rsidP="00C109BF">
      <w:pPr>
        <w:tabs>
          <w:tab w:val="left" w:pos="1071"/>
        </w:tabs>
        <w:ind w:left="708" w:right="57"/>
        <w:jc w:val="both"/>
        <w:rPr>
          <w:rFonts w:ascii="Arial" w:hAnsi="Arial" w:cs="Arial"/>
          <w:b/>
          <w:bCs/>
        </w:rPr>
      </w:pPr>
      <w:r w:rsidRPr="00C109BF">
        <w:rPr>
          <w:rFonts w:ascii="Arial" w:hAnsi="Arial" w:cs="Arial"/>
          <w:b/>
          <w:bCs/>
        </w:rPr>
        <w:t>11.</w:t>
      </w:r>
      <w:r w:rsidRPr="00C109BF">
        <w:rPr>
          <w:rFonts w:ascii="Arial" w:hAnsi="Arial" w:cs="Arial"/>
          <w:b/>
        </w:rPr>
        <w:t xml:space="preserve"> </w:t>
      </w:r>
      <w:r w:rsidRPr="00C109BF">
        <w:rPr>
          <w:rFonts w:ascii="Arial" w:hAnsi="Arial" w:cs="Arial"/>
          <w:b/>
          <w:bCs/>
        </w:rPr>
        <w:t>Proiect de hotărâre  privind aprobarea structurii organizatorice, organigramei,  statului de funcţii şi a numărului de posturi pentru Spitalul Municipal Dej.</w:t>
      </w:r>
    </w:p>
    <w:p w:rsidR="00C109BF" w:rsidRPr="009E13CA" w:rsidRDefault="00C109BF" w:rsidP="00291195">
      <w:pPr>
        <w:numPr>
          <w:ilvl w:val="0"/>
          <w:numId w:val="28"/>
        </w:numPr>
        <w:tabs>
          <w:tab w:val="left" w:pos="1071"/>
        </w:tabs>
        <w:ind w:left="851" w:right="57"/>
        <w:contextualSpacing/>
        <w:jc w:val="both"/>
        <w:rPr>
          <w:rFonts w:ascii="Arial" w:hAnsi="Arial" w:cs="Arial"/>
          <w:b/>
          <w:bCs/>
          <w:color w:val="000000"/>
        </w:rPr>
      </w:pPr>
      <w:r w:rsidRPr="009E13CA">
        <w:rPr>
          <w:rFonts w:ascii="Arial" w:eastAsia="Calibri" w:hAnsi="Arial" w:cs="Arial"/>
          <w:b/>
          <w:bCs/>
          <w:color w:val="000000"/>
        </w:rPr>
        <w:t xml:space="preserve">Soluționarea unor probleme ale administrației publice locale. </w:t>
      </w:r>
    </w:p>
    <w:p w:rsidR="00C109BF" w:rsidRPr="005B6541" w:rsidRDefault="00C109BF" w:rsidP="00C109BF">
      <w:pPr>
        <w:ind w:left="851"/>
        <w:contextualSpacing/>
        <w:jc w:val="both"/>
        <w:rPr>
          <w:rFonts w:ascii="Arial" w:hAnsi="Arial" w:cs="Arial"/>
          <w:b/>
          <w:bCs/>
          <w:color w:val="000000"/>
        </w:rPr>
      </w:pPr>
    </w:p>
    <w:p w:rsidR="001E640E" w:rsidRPr="005B6541" w:rsidRDefault="00C9201F" w:rsidP="00C109BF">
      <w:pPr>
        <w:ind w:left="851" w:firstLine="217"/>
        <w:contextualSpacing/>
        <w:jc w:val="both"/>
        <w:rPr>
          <w:rFonts w:ascii="Arial" w:eastAsia="Calibri" w:hAnsi="Arial" w:cs="Arial"/>
          <w:b/>
          <w:lang w:eastAsia="en-US"/>
        </w:rPr>
      </w:pPr>
      <w:r w:rsidRPr="005B6541">
        <w:rPr>
          <w:rFonts w:ascii="Arial" w:eastAsia="Calibri" w:hAnsi="Arial" w:cs="Arial"/>
          <w:lang w:eastAsia="en-US"/>
        </w:rPr>
        <w:t xml:space="preserve">La </w:t>
      </w:r>
      <w:r w:rsidR="002535BB" w:rsidRPr="005B6541">
        <w:rPr>
          <w:rFonts w:ascii="Arial" w:eastAsia="Calibri" w:hAnsi="Arial" w:cs="Arial"/>
          <w:lang w:eastAsia="en-US"/>
        </w:rPr>
        <w:t>ședință</w:t>
      </w:r>
      <w:r w:rsidRPr="005B6541">
        <w:rPr>
          <w:rFonts w:ascii="Arial" w:eastAsia="Calibri" w:hAnsi="Arial" w:cs="Arial"/>
          <w:lang w:eastAsia="en-US"/>
        </w:rPr>
        <w:t xml:space="preserve"> sunt </w:t>
      </w:r>
      <w:r w:rsidR="002535BB" w:rsidRPr="005B6541">
        <w:rPr>
          <w:rFonts w:ascii="Arial" w:eastAsia="Calibri" w:hAnsi="Arial" w:cs="Arial"/>
          <w:b/>
          <w:lang w:eastAsia="en-US"/>
        </w:rPr>
        <w:t>prezenți</w:t>
      </w:r>
      <w:r w:rsidRPr="005B6541">
        <w:rPr>
          <w:rFonts w:ascii="Arial" w:eastAsia="Calibri" w:hAnsi="Arial" w:cs="Arial"/>
          <w:b/>
          <w:lang w:eastAsia="en-US"/>
        </w:rPr>
        <w:t xml:space="preserve"> </w:t>
      </w:r>
      <w:r w:rsidR="00C109BF" w:rsidRPr="005B6541">
        <w:rPr>
          <w:rFonts w:ascii="Arial" w:eastAsia="Calibri" w:hAnsi="Arial" w:cs="Arial"/>
          <w:b/>
          <w:lang w:eastAsia="en-US"/>
        </w:rPr>
        <w:t>16</w:t>
      </w:r>
      <w:r w:rsidRPr="005B6541">
        <w:rPr>
          <w:rFonts w:ascii="Arial" w:eastAsia="Calibri" w:hAnsi="Arial" w:cs="Arial"/>
          <w:b/>
          <w:lang w:eastAsia="en-US"/>
        </w:rPr>
        <w:t xml:space="preserve"> consilieri</w:t>
      </w:r>
      <w:r w:rsidRPr="005B6541">
        <w:rPr>
          <w:rFonts w:ascii="Arial" w:eastAsia="Calibri" w:hAnsi="Arial" w:cs="Arial"/>
          <w:lang w:eastAsia="en-US"/>
        </w:rPr>
        <w:t xml:space="preserve">, </w:t>
      </w:r>
      <w:r w:rsidRPr="005B6541">
        <w:rPr>
          <w:rFonts w:ascii="Arial" w:eastAsia="Calibri" w:hAnsi="Arial" w:cs="Arial"/>
          <w:b/>
          <w:lang w:eastAsia="en-US"/>
        </w:rPr>
        <w:t>domnul Primar Morar Costan, doamna Secretar</w:t>
      </w:r>
      <w:r w:rsidR="00C109BF" w:rsidRPr="005B6541">
        <w:rPr>
          <w:rFonts w:ascii="Arial" w:eastAsia="Calibri" w:hAnsi="Arial" w:cs="Arial"/>
          <w:b/>
          <w:lang w:eastAsia="en-US"/>
        </w:rPr>
        <w:t xml:space="preserve"> General</w:t>
      </w:r>
      <w:r w:rsidRPr="005B6541">
        <w:rPr>
          <w:rFonts w:ascii="Arial" w:eastAsia="Calibri" w:hAnsi="Arial" w:cs="Arial"/>
          <w:b/>
          <w:lang w:eastAsia="en-US"/>
        </w:rPr>
        <w:t xml:space="preserve"> al Municipiului Dej</w:t>
      </w:r>
      <w:r w:rsidR="00C109BF" w:rsidRPr="005B6541">
        <w:rPr>
          <w:rFonts w:ascii="Arial" w:eastAsia="Calibri" w:hAnsi="Arial" w:cs="Arial"/>
          <w:lang w:eastAsia="en-US"/>
        </w:rPr>
        <w:t>, cetățeni din Municipiul Dej.</w:t>
      </w:r>
    </w:p>
    <w:p w:rsidR="001E640E" w:rsidRPr="005B6541" w:rsidRDefault="001E640E" w:rsidP="0007331A">
      <w:pPr>
        <w:contextualSpacing/>
        <w:jc w:val="both"/>
        <w:rPr>
          <w:rFonts w:ascii="Arial" w:eastAsia="Calibri" w:hAnsi="Arial" w:cs="Arial"/>
          <w:lang w:eastAsia="en-US"/>
        </w:rPr>
      </w:pPr>
    </w:p>
    <w:p w:rsidR="00595046" w:rsidRPr="005B6541" w:rsidRDefault="002535BB" w:rsidP="001E640E">
      <w:pPr>
        <w:ind w:firstLine="708"/>
        <w:contextualSpacing/>
        <w:jc w:val="both"/>
        <w:rPr>
          <w:rFonts w:ascii="Arial" w:hAnsi="Arial" w:cs="Arial"/>
          <w:color w:val="333333"/>
        </w:rPr>
      </w:pPr>
      <w:r w:rsidRPr="005B6541">
        <w:rPr>
          <w:rFonts w:ascii="Arial" w:eastAsia="Calibri" w:hAnsi="Arial" w:cs="Arial"/>
          <w:lang w:eastAsia="en-US"/>
        </w:rPr>
        <w:t>Ședința</w:t>
      </w:r>
      <w:r w:rsidR="00C9201F" w:rsidRPr="005B6541">
        <w:rPr>
          <w:rFonts w:ascii="Arial" w:eastAsia="Calibri" w:hAnsi="Arial" w:cs="Arial"/>
          <w:lang w:eastAsia="en-US"/>
        </w:rPr>
        <w:t xml:space="preserve"> publică este condusă de </w:t>
      </w:r>
      <w:r w:rsidR="004D5583" w:rsidRPr="005B6541">
        <w:rPr>
          <w:rFonts w:ascii="Arial" w:eastAsia="Calibri" w:hAnsi="Arial" w:cs="Arial"/>
          <w:b/>
          <w:u w:val="single"/>
          <w:lang w:eastAsia="en-US"/>
        </w:rPr>
        <w:t>dom</w:t>
      </w:r>
      <w:r w:rsidR="006D19E7" w:rsidRPr="005B6541">
        <w:rPr>
          <w:rFonts w:ascii="Arial" w:eastAsia="Calibri" w:hAnsi="Arial" w:cs="Arial"/>
          <w:b/>
          <w:u w:val="single"/>
          <w:lang w:eastAsia="en-US"/>
        </w:rPr>
        <w:t xml:space="preserve">nul consilier </w:t>
      </w:r>
      <w:r w:rsidR="00C109BF" w:rsidRPr="005B6541">
        <w:rPr>
          <w:rFonts w:ascii="Arial" w:eastAsia="Calibri" w:hAnsi="Arial" w:cs="Arial"/>
          <w:b/>
          <w:u w:val="single"/>
          <w:lang w:eastAsia="en-US"/>
        </w:rPr>
        <w:t>Cupșa Ioan</w:t>
      </w:r>
      <w:r w:rsidR="00AF0372" w:rsidRPr="005B6541">
        <w:rPr>
          <w:rFonts w:ascii="Arial" w:eastAsia="Calibri" w:hAnsi="Arial" w:cs="Arial"/>
          <w:b/>
          <w:u w:val="single"/>
          <w:lang w:eastAsia="en-US"/>
        </w:rPr>
        <w:t xml:space="preserve"> </w:t>
      </w:r>
      <w:r w:rsidR="00CC2610" w:rsidRPr="005B6541">
        <w:rPr>
          <w:rFonts w:ascii="Arial" w:hAnsi="Arial" w:cs="Arial"/>
          <w:b/>
          <w:bCs/>
          <w:color w:val="333333"/>
          <w:sz w:val="21"/>
          <w:szCs w:val="21"/>
        </w:rPr>
        <w:t>,</w:t>
      </w:r>
      <w:r w:rsidR="001E640E" w:rsidRPr="005B6541">
        <w:rPr>
          <w:rFonts w:ascii="Arial" w:hAnsi="Arial" w:cs="Arial"/>
          <w:b/>
          <w:bCs/>
          <w:color w:val="333333"/>
          <w:sz w:val="21"/>
          <w:szCs w:val="21"/>
        </w:rPr>
        <w:t xml:space="preserve"> </w:t>
      </w:r>
      <w:r w:rsidRPr="005B6541">
        <w:rPr>
          <w:rFonts w:ascii="Arial" w:hAnsi="Arial" w:cs="Arial"/>
          <w:color w:val="333333"/>
        </w:rPr>
        <w:t>ședința</w:t>
      </w:r>
      <w:r w:rsidR="00BC7845" w:rsidRPr="005B6541">
        <w:rPr>
          <w:rFonts w:ascii="Arial" w:hAnsi="Arial" w:cs="Arial"/>
          <w:color w:val="333333"/>
        </w:rPr>
        <w:t xml:space="preserve"> fiind legal</w:t>
      </w:r>
      <w:r w:rsidR="00C9201F" w:rsidRPr="005B6541">
        <w:rPr>
          <w:rFonts w:ascii="Arial" w:hAnsi="Arial" w:cs="Arial"/>
          <w:color w:val="333333"/>
        </w:rPr>
        <w:t xml:space="preserve"> constituită.</w:t>
      </w:r>
      <w:r w:rsidR="00BC7845" w:rsidRPr="005B6541">
        <w:rPr>
          <w:rFonts w:ascii="Arial" w:hAnsi="Arial" w:cs="Arial"/>
          <w:color w:val="333333"/>
        </w:rPr>
        <w:t xml:space="preserve"> </w:t>
      </w:r>
      <w:r w:rsidR="004936AE" w:rsidRPr="005B6541">
        <w:rPr>
          <w:rFonts w:ascii="Arial" w:hAnsi="Arial" w:cs="Arial"/>
          <w:color w:val="333333"/>
        </w:rPr>
        <w:t xml:space="preserve">Consilierii au fost convocați prin Adresa Nr. </w:t>
      </w:r>
      <w:r w:rsidR="00C109BF" w:rsidRPr="005B6541">
        <w:rPr>
          <w:rFonts w:ascii="Arial" w:hAnsi="Arial" w:cs="Arial"/>
          <w:color w:val="333333"/>
        </w:rPr>
        <w:t>17.562</w:t>
      </w:r>
      <w:r w:rsidR="005B326F" w:rsidRPr="005B6541">
        <w:rPr>
          <w:rFonts w:ascii="Arial" w:hAnsi="Arial" w:cs="Arial"/>
          <w:color w:val="333333"/>
        </w:rPr>
        <w:t xml:space="preserve"> </w:t>
      </w:r>
      <w:r w:rsidR="006D19E7" w:rsidRPr="005B6541">
        <w:rPr>
          <w:rFonts w:ascii="Arial" w:hAnsi="Arial" w:cs="Arial"/>
          <w:color w:val="333333"/>
        </w:rPr>
        <w:t xml:space="preserve">din data </w:t>
      </w:r>
      <w:r w:rsidR="0007331A" w:rsidRPr="005B6541">
        <w:rPr>
          <w:rFonts w:ascii="Arial" w:hAnsi="Arial" w:cs="Arial"/>
          <w:color w:val="333333"/>
        </w:rPr>
        <w:t xml:space="preserve">de </w:t>
      </w:r>
      <w:r w:rsidR="00C109BF" w:rsidRPr="005B6541">
        <w:rPr>
          <w:rFonts w:ascii="Arial" w:hAnsi="Arial" w:cs="Arial"/>
          <w:color w:val="333333"/>
        </w:rPr>
        <w:t>12 iulie</w:t>
      </w:r>
      <w:r w:rsidR="0007331A" w:rsidRPr="005B6541">
        <w:rPr>
          <w:rFonts w:ascii="Arial" w:hAnsi="Arial" w:cs="Arial"/>
          <w:color w:val="333333"/>
        </w:rPr>
        <w:t xml:space="preserve"> 2019.</w:t>
      </w:r>
    </w:p>
    <w:p w:rsidR="008602E3" w:rsidRPr="005B6541" w:rsidRDefault="008602E3" w:rsidP="001E640E">
      <w:pPr>
        <w:ind w:firstLine="708"/>
        <w:contextualSpacing/>
        <w:jc w:val="both"/>
        <w:rPr>
          <w:rFonts w:ascii="Arial" w:hAnsi="Arial" w:cs="Arial"/>
          <w:color w:val="333333"/>
        </w:rPr>
      </w:pPr>
    </w:p>
    <w:p w:rsidR="00EF413A" w:rsidRPr="005B6541" w:rsidRDefault="004936AE" w:rsidP="00AF0372">
      <w:pPr>
        <w:ind w:firstLine="708"/>
        <w:contextualSpacing/>
        <w:jc w:val="both"/>
        <w:rPr>
          <w:rFonts w:ascii="Arial" w:hAnsi="Arial" w:cs="Arial"/>
          <w:b/>
          <w:color w:val="333333"/>
          <w:u w:val="single"/>
        </w:rPr>
      </w:pPr>
      <w:r w:rsidRPr="005B6541">
        <w:rPr>
          <w:rFonts w:ascii="Arial" w:hAnsi="Arial" w:cs="Arial"/>
          <w:color w:val="333333"/>
        </w:rPr>
        <w:lastRenderedPageBreak/>
        <w:t>Lipse</w:t>
      </w:r>
      <w:r w:rsidR="00681165" w:rsidRPr="005B6541">
        <w:rPr>
          <w:rFonts w:ascii="Arial" w:hAnsi="Arial" w:cs="Arial"/>
          <w:color w:val="333333"/>
        </w:rPr>
        <w:t>sc</w:t>
      </w:r>
      <w:r w:rsidRPr="005B6541">
        <w:rPr>
          <w:rFonts w:ascii="Arial" w:hAnsi="Arial" w:cs="Arial"/>
          <w:color w:val="333333"/>
        </w:rPr>
        <w:t xml:space="preserve"> motivat</w:t>
      </w:r>
      <w:r w:rsidR="00681165" w:rsidRPr="005B6541">
        <w:rPr>
          <w:rFonts w:ascii="Arial" w:hAnsi="Arial" w:cs="Arial"/>
          <w:color w:val="333333"/>
        </w:rPr>
        <w:t xml:space="preserve"> </w:t>
      </w:r>
      <w:r w:rsidR="00681165" w:rsidRPr="005B6541">
        <w:rPr>
          <w:rFonts w:ascii="Arial" w:hAnsi="Arial" w:cs="Arial"/>
          <w:b/>
          <w:color w:val="333333"/>
          <w:u w:val="single"/>
        </w:rPr>
        <w:t>domnii consilieri</w:t>
      </w:r>
      <w:r w:rsidR="0007331A" w:rsidRPr="005B6541">
        <w:rPr>
          <w:rFonts w:ascii="Arial" w:hAnsi="Arial" w:cs="Arial"/>
          <w:b/>
          <w:color w:val="333333"/>
          <w:u w:val="single"/>
        </w:rPr>
        <w:t>:</w:t>
      </w:r>
      <w:r w:rsidR="00C109BF" w:rsidRPr="005B6541">
        <w:rPr>
          <w:rFonts w:ascii="Arial" w:hAnsi="Arial" w:cs="Arial"/>
          <w:b/>
          <w:color w:val="333333"/>
          <w:u w:val="single"/>
        </w:rPr>
        <w:t xml:space="preserve"> Alexandru Adrian Viorel, Varga Lorand Iuliu, Mureșan Aurelian Călin. </w:t>
      </w:r>
    </w:p>
    <w:p w:rsidR="008602E3" w:rsidRPr="005B6541" w:rsidRDefault="008602E3" w:rsidP="00AF0372">
      <w:pPr>
        <w:ind w:firstLine="708"/>
        <w:contextualSpacing/>
        <w:jc w:val="both"/>
        <w:rPr>
          <w:rFonts w:ascii="Arial" w:hAnsi="Arial" w:cs="Arial"/>
          <w:b/>
          <w:color w:val="333333"/>
          <w:u w:val="single"/>
        </w:rPr>
      </w:pPr>
    </w:p>
    <w:p w:rsidR="00E85803" w:rsidRPr="005B6541" w:rsidRDefault="004936AE" w:rsidP="00C1781A">
      <w:pPr>
        <w:ind w:firstLine="708"/>
        <w:contextualSpacing/>
        <w:jc w:val="both"/>
        <w:rPr>
          <w:rFonts w:ascii="Arial" w:hAnsi="Arial" w:cs="Arial"/>
          <w:color w:val="333333"/>
          <w:u w:val="single"/>
        </w:rPr>
      </w:pPr>
      <w:r w:rsidRPr="005B6541">
        <w:rPr>
          <w:rFonts w:ascii="Arial" w:hAnsi="Arial" w:cs="Arial"/>
          <w:b/>
          <w:color w:val="333333"/>
          <w:u w:val="single"/>
        </w:rPr>
        <w:t>Președintele de ședință,</w:t>
      </w:r>
      <w:r w:rsidR="005B326F" w:rsidRPr="005B6541">
        <w:rPr>
          <w:rFonts w:ascii="Arial" w:hAnsi="Arial" w:cs="Arial"/>
          <w:b/>
          <w:color w:val="333333"/>
          <w:u w:val="single"/>
        </w:rPr>
        <w:t xml:space="preserve"> domnul consilier</w:t>
      </w:r>
      <w:r w:rsidR="0007331A" w:rsidRPr="005B6541">
        <w:rPr>
          <w:rFonts w:ascii="Arial" w:eastAsia="Calibri" w:hAnsi="Arial" w:cs="Arial"/>
          <w:b/>
          <w:u w:val="single"/>
          <w:lang w:eastAsia="en-US"/>
        </w:rPr>
        <w:t xml:space="preserve"> </w:t>
      </w:r>
      <w:r w:rsidR="00C109BF" w:rsidRPr="005B6541">
        <w:rPr>
          <w:rFonts w:ascii="Arial" w:eastAsia="Calibri" w:hAnsi="Arial" w:cs="Arial"/>
          <w:b/>
          <w:u w:val="single"/>
          <w:lang w:eastAsia="en-US"/>
        </w:rPr>
        <w:t>Cupșa Ioan</w:t>
      </w:r>
      <w:r w:rsidR="0007331A" w:rsidRPr="005B6541">
        <w:rPr>
          <w:rFonts w:ascii="Arial" w:eastAsia="Calibri" w:hAnsi="Arial" w:cs="Arial"/>
          <w:b/>
          <w:u w:val="single"/>
          <w:lang w:eastAsia="en-US"/>
        </w:rPr>
        <w:t xml:space="preserve"> </w:t>
      </w:r>
      <w:r w:rsidR="005B326F" w:rsidRPr="005B6541">
        <w:rPr>
          <w:rFonts w:ascii="Arial" w:hAnsi="Arial" w:cs="Arial"/>
          <w:color w:val="333333"/>
        </w:rPr>
        <w:t xml:space="preserve">supune spre aprobare Procesul – verbal al ședinței ordinare din data de </w:t>
      </w:r>
      <w:r w:rsidR="00C109BF" w:rsidRPr="005B6541">
        <w:rPr>
          <w:rFonts w:ascii="Arial" w:hAnsi="Arial" w:cs="Arial"/>
          <w:color w:val="333333"/>
        </w:rPr>
        <w:t xml:space="preserve">28 iunie </w:t>
      </w:r>
      <w:r w:rsidR="0007331A" w:rsidRPr="005B6541">
        <w:rPr>
          <w:rFonts w:ascii="Arial" w:hAnsi="Arial" w:cs="Arial"/>
          <w:color w:val="333333"/>
        </w:rPr>
        <w:t>2019</w:t>
      </w:r>
      <w:r w:rsidR="005B326F" w:rsidRPr="005B6541">
        <w:rPr>
          <w:rFonts w:ascii="Arial" w:hAnsi="Arial" w:cs="Arial"/>
          <w:color w:val="333333"/>
        </w:rPr>
        <w:t xml:space="preserve">, </w:t>
      </w:r>
      <w:r w:rsidR="005B326F" w:rsidRPr="005B6541">
        <w:rPr>
          <w:rFonts w:ascii="Arial" w:hAnsi="Arial" w:cs="Arial"/>
          <w:b/>
          <w:color w:val="333333"/>
        </w:rPr>
        <w:t xml:space="preserve">votat cu </w:t>
      </w:r>
      <w:r w:rsidR="00C109BF" w:rsidRPr="005B6541">
        <w:rPr>
          <w:rFonts w:ascii="Arial" w:hAnsi="Arial" w:cs="Arial"/>
          <w:b/>
          <w:color w:val="333333"/>
        </w:rPr>
        <w:t>15</w:t>
      </w:r>
      <w:r w:rsidR="005B326F" w:rsidRPr="005B6541">
        <w:rPr>
          <w:rFonts w:ascii="Arial" w:hAnsi="Arial" w:cs="Arial"/>
          <w:b/>
          <w:color w:val="333333"/>
        </w:rPr>
        <w:t xml:space="preserve"> voturi </w:t>
      </w:r>
      <w:r w:rsidR="00C1781A" w:rsidRPr="005B6541">
        <w:rPr>
          <w:rFonts w:ascii="Arial" w:hAnsi="Arial" w:cs="Arial"/>
          <w:b/>
          <w:color w:val="333333"/>
        </w:rPr>
        <w:t>”</w:t>
      </w:r>
      <w:r w:rsidR="005B326F" w:rsidRPr="005B6541">
        <w:rPr>
          <w:rFonts w:ascii="Arial" w:hAnsi="Arial" w:cs="Arial"/>
          <w:b/>
          <w:color w:val="333333"/>
        </w:rPr>
        <w:t>pentru</w:t>
      </w:r>
      <w:r w:rsidR="00C1781A" w:rsidRPr="005B6541">
        <w:rPr>
          <w:rFonts w:ascii="Arial" w:hAnsi="Arial" w:cs="Arial"/>
          <w:b/>
          <w:color w:val="333333"/>
        </w:rPr>
        <w:t>”</w:t>
      </w:r>
      <w:r w:rsidR="00B5496E" w:rsidRPr="005B6541">
        <w:rPr>
          <w:rFonts w:ascii="Arial" w:hAnsi="Arial" w:cs="Arial"/>
          <w:b/>
          <w:color w:val="333333"/>
        </w:rPr>
        <w:t xml:space="preserve">, </w:t>
      </w:r>
      <w:r w:rsidR="00C109BF" w:rsidRPr="005B6541">
        <w:rPr>
          <w:rFonts w:ascii="Arial" w:hAnsi="Arial" w:cs="Arial"/>
          <w:b/>
          <w:color w:val="333333"/>
        </w:rPr>
        <w:t xml:space="preserve">nu participă la  vot – </w:t>
      </w:r>
      <w:r w:rsidR="00C109BF" w:rsidRPr="005B6541">
        <w:rPr>
          <w:rFonts w:ascii="Arial" w:hAnsi="Arial" w:cs="Arial"/>
          <w:b/>
          <w:color w:val="333333"/>
          <w:u w:val="single"/>
        </w:rPr>
        <w:t>domnul consilier Torpenyi Francisc Albert.</w:t>
      </w:r>
    </w:p>
    <w:p w:rsidR="00EF413A" w:rsidRPr="005B6541" w:rsidRDefault="00EF413A" w:rsidP="00C1781A">
      <w:pPr>
        <w:ind w:firstLine="708"/>
        <w:contextualSpacing/>
        <w:jc w:val="both"/>
        <w:rPr>
          <w:rFonts w:ascii="Arial" w:hAnsi="Arial" w:cs="Arial"/>
          <w:color w:val="333333"/>
          <w:u w:val="single"/>
        </w:rPr>
      </w:pPr>
    </w:p>
    <w:p w:rsidR="00C109BF" w:rsidRPr="005B6541" w:rsidRDefault="00C1781A" w:rsidP="0007331A">
      <w:pPr>
        <w:ind w:firstLine="708"/>
        <w:contextualSpacing/>
        <w:jc w:val="both"/>
        <w:rPr>
          <w:rFonts w:ascii="Arial" w:hAnsi="Arial" w:cs="Arial"/>
          <w:color w:val="333333"/>
        </w:rPr>
      </w:pPr>
      <w:r w:rsidRPr="005B6541">
        <w:rPr>
          <w:rFonts w:ascii="Arial" w:hAnsi="Arial" w:cs="Arial"/>
          <w:b/>
          <w:color w:val="333333"/>
          <w:u w:val="single"/>
        </w:rPr>
        <w:t xml:space="preserve">Președintele de ședință, </w:t>
      </w:r>
      <w:r w:rsidR="00582C7A" w:rsidRPr="005B6541">
        <w:rPr>
          <w:rFonts w:ascii="Arial" w:hAnsi="Arial" w:cs="Arial"/>
          <w:color w:val="333333"/>
        </w:rPr>
        <w:t>prezintă</w:t>
      </w:r>
      <w:r w:rsidR="00F315E4" w:rsidRPr="005B6541">
        <w:rPr>
          <w:rFonts w:ascii="Arial" w:hAnsi="Arial" w:cs="Arial"/>
          <w:color w:val="333333"/>
        </w:rPr>
        <w:t xml:space="preserve"> Punct</w:t>
      </w:r>
      <w:r w:rsidR="004D5583" w:rsidRPr="005B6541">
        <w:rPr>
          <w:rFonts w:ascii="Arial" w:hAnsi="Arial" w:cs="Arial"/>
          <w:color w:val="333333"/>
        </w:rPr>
        <w:t>ele</w:t>
      </w:r>
      <w:r w:rsidR="006B19FA" w:rsidRPr="005B6541">
        <w:rPr>
          <w:rFonts w:ascii="Arial" w:hAnsi="Arial" w:cs="Arial"/>
          <w:color w:val="333333"/>
        </w:rPr>
        <w:t xml:space="preserve"> </w:t>
      </w:r>
      <w:r w:rsidR="005A4DB2" w:rsidRPr="005B6541">
        <w:rPr>
          <w:rFonts w:ascii="Arial" w:hAnsi="Arial" w:cs="Arial"/>
          <w:color w:val="333333"/>
        </w:rPr>
        <w:t>înscris</w:t>
      </w:r>
      <w:r w:rsidRPr="005B6541">
        <w:rPr>
          <w:rFonts w:ascii="Arial" w:hAnsi="Arial" w:cs="Arial"/>
          <w:color w:val="333333"/>
        </w:rPr>
        <w:t>e</w:t>
      </w:r>
      <w:r w:rsidR="00582C7A" w:rsidRPr="005B6541">
        <w:rPr>
          <w:rFonts w:ascii="Arial" w:hAnsi="Arial" w:cs="Arial"/>
          <w:color w:val="333333"/>
        </w:rPr>
        <w:t xml:space="preserve"> pe Ordinea de zi</w:t>
      </w:r>
      <w:r w:rsidR="00C109BF" w:rsidRPr="005B6541">
        <w:rPr>
          <w:rFonts w:ascii="Arial" w:hAnsi="Arial" w:cs="Arial"/>
          <w:color w:val="333333"/>
        </w:rPr>
        <w:t xml:space="preserve"> și proiectele introduse suplimentar :</w:t>
      </w:r>
      <w:r w:rsidR="00582C7A" w:rsidRPr="005B6541">
        <w:rPr>
          <w:rFonts w:ascii="Arial" w:hAnsi="Arial" w:cs="Arial"/>
          <w:color w:val="333333"/>
        </w:rPr>
        <w:t xml:space="preserve"> </w:t>
      </w:r>
    </w:p>
    <w:p w:rsidR="00C109BF" w:rsidRPr="00C109BF" w:rsidRDefault="00C109BF" w:rsidP="00C109BF">
      <w:pPr>
        <w:tabs>
          <w:tab w:val="left" w:pos="1071"/>
        </w:tabs>
        <w:ind w:left="708" w:right="57"/>
        <w:jc w:val="both"/>
        <w:rPr>
          <w:rFonts w:ascii="Arial" w:eastAsia="Calibri" w:hAnsi="Arial" w:cs="Arial"/>
          <w:b/>
          <w:bCs/>
          <w:color w:val="FFFFFF"/>
        </w:rPr>
      </w:pPr>
      <w:r w:rsidRPr="005B6541">
        <w:rPr>
          <w:rFonts w:ascii="Arial" w:eastAsia="Calibri" w:hAnsi="Arial" w:cs="Arial"/>
          <w:b/>
        </w:rPr>
        <w:t xml:space="preserve">9. </w:t>
      </w:r>
      <w:r w:rsidR="00DB006A" w:rsidRPr="005B6541">
        <w:rPr>
          <w:rFonts w:ascii="Arial" w:eastAsia="Calibri" w:hAnsi="Arial" w:cs="Arial"/>
          <w:b/>
        </w:rPr>
        <w:t xml:space="preserve"> </w:t>
      </w:r>
      <w:r w:rsidRPr="00C109BF">
        <w:rPr>
          <w:rFonts w:ascii="Arial" w:eastAsia="Calibri" w:hAnsi="Arial" w:cs="Arial"/>
          <w:b/>
        </w:rPr>
        <w:t xml:space="preserve">Proiect de hotărâre  </w:t>
      </w:r>
      <w:r w:rsidRPr="00C109BF">
        <w:rPr>
          <w:rFonts w:ascii="Arial" w:eastAsia="Calibri" w:hAnsi="Arial" w:cs="Arial"/>
          <w:b/>
          <w:bCs/>
        </w:rPr>
        <w:t xml:space="preserve">privind aprobarea modificării Listei de investiții Anexă la Bugetul local. </w:t>
      </w:r>
      <w:r w:rsidRPr="00C109BF">
        <w:rPr>
          <w:rFonts w:ascii="Arial" w:eastAsia="Calibri" w:hAnsi="Arial" w:cs="Arial"/>
          <w:b/>
          <w:bCs/>
          <w:color w:val="FFFFFF"/>
        </w:rPr>
        <w:t>Proiect de hotărâre privind ProieProiect de hotărâre privind</w:t>
      </w:r>
    </w:p>
    <w:p w:rsidR="00C109BF" w:rsidRPr="00C109BF" w:rsidRDefault="00C109BF" w:rsidP="00C109BF">
      <w:pPr>
        <w:tabs>
          <w:tab w:val="left" w:pos="1071"/>
        </w:tabs>
        <w:ind w:left="708" w:right="57"/>
        <w:jc w:val="both"/>
        <w:rPr>
          <w:rFonts w:ascii="Arial" w:eastAsia="Calibri" w:hAnsi="Arial" w:cs="Arial"/>
          <w:b/>
          <w:bCs/>
          <w:color w:val="FFFFFF"/>
        </w:rPr>
      </w:pPr>
      <w:r w:rsidRPr="005B6541">
        <w:rPr>
          <w:rFonts w:ascii="Arial" w:eastAsia="Calibri" w:hAnsi="Arial" w:cs="Arial"/>
          <w:b/>
        </w:rPr>
        <w:t xml:space="preserve">10. </w:t>
      </w:r>
      <w:r w:rsidRPr="00C109BF">
        <w:rPr>
          <w:rFonts w:ascii="Arial" w:eastAsia="Calibri" w:hAnsi="Arial" w:cs="Arial"/>
          <w:b/>
        </w:rPr>
        <w:t xml:space="preserve">Proiect de hotărâre  </w:t>
      </w:r>
      <w:r w:rsidRPr="00C109BF">
        <w:rPr>
          <w:rFonts w:ascii="Arial" w:eastAsia="Calibri" w:hAnsi="Arial" w:cs="Arial"/>
          <w:b/>
          <w:bCs/>
        </w:rPr>
        <w:t>privind aprobarea modificării Art. 1 din Hotărârea Consiliului Local Nr. 29 din 29 martie 2019, privind aprobarea utilizării excedentului Municipiului Dej în anul 2019.</w:t>
      </w:r>
    </w:p>
    <w:p w:rsidR="00C109BF" w:rsidRPr="005B6541" w:rsidRDefault="00C109BF" w:rsidP="00DB006A">
      <w:pPr>
        <w:tabs>
          <w:tab w:val="left" w:pos="1071"/>
        </w:tabs>
        <w:ind w:left="708" w:right="57"/>
        <w:jc w:val="both"/>
        <w:rPr>
          <w:rFonts w:ascii="Arial" w:hAnsi="Arial" w:cs="Arial"/>
          <w:b/>
          <w:bCs/>
        </w:rPr>
      </w:pPr>
      <w:r w:rsidRPr="00C109BF">
        <w:rPr>
          <w:rFonts w:ascii="Arial" w:hAnsi="Arial" w:cs="Arial"/>
          <w:b/>
          <w:bCs/>
        </w:rPr>
        <w:t>11.</w:t>
      </w:r>
      <w:r w:rsidRPr="00C109BF">
        <w:rPr>
          <w:rFonts w:ascii="Arial" w:hAnsi="Arial" w:cs="Arial"/>
          <w:b/>
        </w:rPr>
        <w:t xml:space="preserve"> </w:t>
      </w:r>
      <w:r w:rsidRPr="00C109BF">
        <w:rPr>
          <w:rFonts w:ascii="Arial" w:hAnsi="Arial" w:cs="Arial"/>
          <w:b/>
          <w:bCs/>
        </w:rPr>
        <w:t>Proiect de hotărâre  privind aprobarea structurii organizatorice, organigramei,  statului de funcţii şi a numărului de posturi pentru Spitalul Municipal Dej.</w:t>
      </w:r>
    </w:p>
    <w:p w:rsidR="00DB006A" w:rsidRPr="005B6541" w:rsidRDefault="00DB006A" w:rsidP="00DB006A">
      <w:pPr>
        <w:tabs>
          <w:tab w:val="left" w:pos="1071"/>
        </w:tabs>
        <w:ind w:left="708" w:right="57"/>
        <w:jc w:val="both"/>
        <w:rPr>
          <w:rFonts w:ascii="Arial" w:hAnsi="Arial" w:cs="Arial"/>
          <w:color w:val="333333"/>
        </w:rPr>
      </w:pPr>
    </w:p>
    <w:p w:rsidR="00F347C5" w:rsidRPr="00C668D4" w:rsidRDefault="008602E3" w:rsidP="00F347C5">
      <w:pPr>
        <w:ind w:firstLine="708"/>
        <w:contextualSpacing/>
        <w:jc w:val="both"/>
        <w:rPr>
          <w:rFonts w:ascii="Arial" w:hAnsi="Arial" w:cs="Arial"/>
          <w:b/>
          <w:color w:val="333333"/>
          <w:u w:val="single"/>
        </w:rPr>
      </w:pPr>
      <w:r w:rsidRPr="005B6541">
        <w:rPr>
          <w:rFonts w:ascii="Arial" w:hAnsi="Arial" w:cs="Arial"/>
          <w:color w:val="333333"/>
        </w:rPr>
        <w:t xml:space="preserve">Supusă la vot, Ordinea de zi este votată cu </w:t>
      </w:r>
      <w:r w:rsidR="00DB006A" w:rsidRPr="005B6541">
        <w:rPr>
          <w:rFonts w:ascii="Arial" w:hAnsi="Arial" w:cs="Arial"/>
          <w:b/>
          <w:color w:val="333333"/>
        </w:rPr>
        <w:t>14</w:t>
      </w:r>
      <w:r w:rsidRPr="005B6541">
        <w:rPr>
          <w:rFonts w:ascii="Arial" w:hAnsi="Arial" w:cs="Arial"/>
          <w:color w:val="333333"/>
        </w:rPr>
        <w:t xml:space="preserve"> </w:t>
      </w:r>
      <w:r w:rsidRPr="005B6541">
        <w:rPr>
          <w:rFonts w:ascii="Arial" w:hAnsi="Arial" w:cs="Arial"/>
          <w:b/>
          <w:color w:val="333333"/>
        </w:rPr>
        <w:t xml:space="preserve">voturi ”pentru”, </w:t>
      </w:r>
      <w:r w:rsidR="00DB006A" w:rsidRPr="005B6541">
        <w:rPr>
          <w:rFonts w:ascii="Arial" w:hAnsi="Arial" w:cs="Arial"/>
          <w:b/>
          <w:color w:val="333333"/>
        </w:rPr>
        <w:t xml:space="preserve">2 ”abțineri”, </w:t>
      </w:r>
      <w:r w:rsidR="00F347C5" w:rsidRPr="00C668D4">
        <w:rPr>
          <w:rFonts w:ascii="Arial" w:hAnsi="Arial" w:cs="Arial"/>
          <w:b/>
          <w:color w:val="333333"/>
          <w:u w:val="single"/>
        </w:rPr>
        <w:t>domnii consilieri: Butuza Marius Cornel și Filip Dorin Cristian.</w:t>
      </w:r>
    </w:p>
    <w:p w:rsidR="00006A7A" w:rsidRPr="005B6541" w:rsidRDefault="00006A7A" w:rsidP="00C1781A">
      <w:pPr>
        <w:ind w:firstLine="708"/>
        <w:contextualSpacing/>
        <w:jc w:val="both"/>
        <w:rPr>
          <w:rFonts w:ascii="Arial" w:hAnsi="Arial" w:cs="Arial"/>
          <w:bCs/>
          <w:sz w:val="22"/>
          <w:szCs w:val="22"/>
        </w:rPr>
      </w:pPr>
    </w:p>
    <w:p w:rsidR="004936AE" w:rsidRPr="003600B4" w:rsidRDefault="009E13CA" w:rsidP="00582C7A">
      <w:pPr>
        <w:ind w:firstLine="708"/>
        <w:jc w:val="both"/>
        <w:rPr>
          <w:rFonts w:ascii="Arial" w:hAnsi="Arial" w:cs="Arial"/>
          <w:color w:val="333333"/>
        </w:rPr>
      </w:pPr>
      <w:r>
        <w:rPr>
          <w:rFonts w:ascii="Arial" w:hAnsi="Arial" w:cs="Arial"/>
          <w:lang w:eastAsia="ar-SA"/>
        </w:rPr>
        <w:t xml:space="preserve">Se trece la </w:t>
      </w:r>
      <w:r w:rsidRPr="009E13CA">
        <w:rPr>
          <w:rFonts w:ascii="Arial" w:hAnsi="Arial" w:cs="Arial"/>
          <w:b/>
          <w:u w:val="single"/>
          <w:lang w:eastAsia="ar-SA"/>
        </w:rPr>
        <w:t>Punctul 1.</w:t>
      </w:r>
      <w:r w:rsidR="003600B4">
        <w:rPr>
          <w:rFonts w:ascii="Arial" w:hAnsi="Arial" w:cs="Arial"/>
          <w:lang w:eastAsia="ar-SA"/>
        </w:rPr>
        <w:t xml:space="preserve"> </w:t>
      </w:r>
      <w:r w:rsidR="003600B4" w:rsidRPr="003600B4">
        <w:rPr>
          <w:rFonts w:ascii="Arial" w:hAnsi="Arial" w:cs="Arial"/>
          <w:b/>
          <w:lang w:eastAsia="ar-SA"/>
        </w:rPr>
        <w:t>Proiect de hotărâre privind aprobarea  alipirii terenurilor identificate prin C.F. 60701 și 63049 și înscrierea dreptului de proprietate definitiv, proprietate publică, situate în Municipiul Dej, Strada Câmpului Nr. 3</w:t>
      </w:r>
      <w:r w:rsidR="003600B4">
        <w:rPr>
          <w:rFonts w:ascii="Arial" w:hAnsi="Arial" w:cs="Arial"/>
          <w:b/>
          <w:lang w:eastAsia="ar-SA"/>
        </w:rPr>
        <w:t xml:space="preserve"> </w:t>
      </w:r>
      <w:r w:rsidR="003600B4" w:rsidRPr="003600B4">
        <w:rPr>
          <w:rFonts w:ascii="Arial" w:hAnsi="Arial" w:cs="Arial"/>
          <w:lang w:eastAsia="ar-SA"/>
        </w:rPr>
        <w:t>și</w:t>
      </w:r>
      <w:r w:rsidR="003600B4">
        <w:rPr>
          <w:rFonts w:ascii="Arial" w:hAnsi="Arial" w:cs="Arial"/>
          <w:b/>
          <w:lang w:eastAsia="ar-SA"/>
        </w:rPr>
        <w:t xml:space="preserve"> </w:t>
      </w:r>
      <w:r w:rsidR="003600B4" w:rsidRPr="003600B4">
        <w:rPr>
          <w:rFonts w:ascii="Arial" w:hAnsi="Arial" w:cs="Arial"/>
          <w:lang w:eastAsia="ar-SA"/>
        </w:rPr>
        <w:t>dă cuvântul domnului primar, inițiatorul proiectului:</w:t>
      </w:r>
    </w:p>
    <w:p w:rsidR="003600B4" w:rsidRPr="003600B4" w:rsidRDefault="003600B4" w:rsidP="003600B4">
      <w:pPr>
        <w:ind w:firstLine="708"/>
        <w:jc w:val="both"/>
        <w:rPr>
          <w:rFonts w:ascii="Arial" w:hAnsi="Arial" w:cs="Arial"/>
          <w:color w:val="000000"/>
          <w:lang w:val="fr-FR"/>
        </w:rPr>
      </w:pPr>
      <w:r w:rsidRPr="003600B4">
        <w:rPr>
          <w:rFonts w:ascii="Arial" w:hAnsi="Arial" w:cs="Arial"/>
          <w:b/>
          <w:color w:val="333333"/>
          <w:u w:val="single"/>
          <w:lang w:val="en-GB"/>
        </w:rPr>
        <w:t xml:space="preserve">Domnul primar Morar Costan:  </w:t>
      </w:r>
      <w:r>
        <w:rPr>
          <w:rFonts w:ascii="Arial" w:hAnsi="Arial" w:cs="Arial"/>
          <w:bCs/>
          <w:lang w:eastAsia="ar-SA"/>
        </w:rPr>
        <w:t xml:space="preserve">Serviciul </w:t>
      </w:r>
      <w:r w:rsidRPr="003600B4">
        <w:rPr>
          <w:rFonts w:ascii="Arial" w:hAnsi="Arial" w:cs="Arial"/>
          <w:bCs/>
          <w:lang w:eastAsia="ar-SA"/>
        </w:rPr>
        <w:t>de Urbanism și Amenajarea Teritoriului</w:t>
      </w:r>
      <w:r>
        <w:rPr>
          <w:rFonts w:ascii="Arial" w:hAnsi="Arial" w:cs="Arial"/>
          <w:bCs/>
          <w:lang w:eastAsia="ar-SA"/>
        </w:rPr>
        <w:t xml:space="preserve"> din cadrul Primăriei Municipiului Dej propune spre aprobare, </w:t>
      </w:r>
      <w:r w:rsidRPr="003600B4">
        <w:rPr>
          <w:rFonts w:ascii="Arial" w:hAnsi="Arial" w:cs="Arial"/>
          <w:bCs/>
          <w:lang w:eastAsia="ar-SA"/>
        </w:rPr>
        <w:t xml:space="preserve">alipirea  terenurilor înscris în C.F. Dej  Nr. 63049 în suprafață totală de 16.161  m.p. și  C.F. Nr.  60701 în suprafață de 1.150 m.p. </w:t>
      </w:r>
      <w:r>
        <w:rPr>
          <w:rFonts w:ascii="Arial" w:hAnsi="Arial" w:cs="Arial"/>
          <w:bCs/>
          <w:lang w:eastAsia="ar-SA"/>
        </w:rPr>
        <w:t>și</w:t>
      </w:r>
      <w:r w:rsidRPr="003600B4">
        <w:rPr>
          <w:rFonts w:ascii="Arial" w:hAnsi="Arial" w:cs="Arial"/>
          <w:bCs/>
          <w:lang w:eastAsia="ar-SA"/>
        </w:rPr>
        <w:t xml:space="preserve"> constatarea existenței unui drept de proprietate a Municipiului Dej, asupra unui teren situat în intravilanul Municipiului Dej, ca efect al Legii Nr. 18/1991 republicat</w:t>
      </w:r>
      <w:r>
        <w:rPr>
          <w:rFonts w:ascii="Arial" w:hAnsi="Arial" w:cs="Arial"/>
          <w:bCs/>
          <w:lang w:eastAsia="ar-SA"/>
        </w:rPr>
        <w:t>,</w:t>
      </w:r>
      <w:r w:rsidRPr="003600B4">
        <w:rPr>
          <w:rFonts w:ascii="Arial" w:hAnsi="Arial" w:cs="Arial"/>
          <w:bCs/>
          <w:lang w:eastAsia="ar-SA"/>
        </w:rPr>
        <w:t xml:space="preserve"> </w:t>
      </w:r>
      <w:r>
        <w:rPr>
          <w:rFonts w:ascii="Arial" w:hAnsi="Arial" w:cs="Arial"/>
          <w:bCs/>
          <w:lang w:eastAsia="ar-SA"/>
        </w:rPr>
        <w:t>î</w:t>
      </w:r>
      <w:r w:rsidRPr="003600B4">
        <w:rPr>
          <w:rFonts w:ascii="Arial" w:hAnsi="Arial" w:cs="Arial"/>
          <w:bCs/>
          <w:lang w:eastAsia="ar-SA"/>
        </w:rPr>
        <w:t xml:space="preserve">n temeiul prevederilor Legii Nr. 213/1998 privind proprietatea publică și regimul juridic al acesteia, precum </w:t>
      </w:r>
      <w:r>
        <w:rPr>
          <w:rFonts w:ascii="Arial" w:hAnsi="Arial" w:cs="Arial"/>
          <w:bCs/>
          <w:lang w:eastAsia="ar-SA"/>
        </w:rPr>
        <w:t xml:space="preserve">și prevederile noului cod civil și </w:t>
      </w:r>
      <w:r w:rsidRPr="003600B4">
        <w:rPr>
          <w:rFonts w:ascii="Arial" w:hAnsi="Arial" w:cs="Arial"/>
          <w:bCs/>
          <w:lang w:eastAsia="ar-SA"/>
        </w:rPr>
        <w:t xml:space="preserve">Legii Nr. 7/1996 a cadastrului și publicității imobiliare art. 41. alin. (5) și art. 135, alin. (1) a Ordinului Nr. 700/2014 privind aprobarea Regulamentului de avizare, recepție și înscriere în evidențele </w:t>
      </w:r>
      <w:r>
        <w:rPr>
          <w:rFonts w:ascii="Arial" w:hAnsi="Arial" w:cs="Arial"/>
          <w:bCs/>
          <w:lang w:eastAsia="ar-SA"/>
        </w:rPr>
        <w:t>de cadastru și carte funciară.</w:t>
      </w:r>
      <w:r w:rsidRPr="003600B4">
        <w:rPr>
          <w:rFonts w:ascii="Arial" w:hAnsi="Arial" w:cs="Arial"/>
          <w:bCs/>
          <w:lang w:eastAsia="ar-SA"/>
        </w:rPr>
        <w:t xml:space="preserve"> </w:t>
      </w:r>
      <w:r w:rsidR="006753DD">
        <w:rPr>
          <w:rFonts w:ascii="Arial" w:hAnsi="Arial" w:cs="Arial"/>
          <w:bCs/>
          <w:lang w:eastAsia="ar-SA"/>
        </w:rPr>
        <w:t>Prin urmare, se propune:</w:t>
      </w:r>
      <w:r w:rsidR="00C53D17">
        <w:rPr>
          <w:rFonts w:ascii="Arial" w:hAnsi="Arial" w:cs="Arial"/>
          <w:bCs/>
          <w:lang w:eastAsia="ar-SA"/>
        </w:rPr>
        <w:t xml:space="preserve"> </w:t>
      </w:r>
      <w:r w:rsidR="00C53D17">
        <w:rPr>
          <w:rFonts w:ascii="Arial" w:hAnsi="Arial" w:cs="Arial"/>
          <w:b/>
          <w:color w:val="000000"/>
        </w:rPr>
        <w:t>a</w:t>
      </w:r>
      <w:r w:rsidRPr="003600B4">
        <w:rPr>
          <w:rFonts w:ascii="Arial" w:hAnsi="Arial" w:cs="Arial"/>
          <w:b/>
          <w:color w:val="000000"/>
        </w:rPr>
        <w:t>prob</w:t>
      </w:r>
      <w:r w:rsidR="006753DD">
        <w:rPr>
          <w:rFonts w:ascii="Arial" w:hAnsi="Arial" w:cs="Arial"/>
          <w:b/>
          <w:color w:val="000000"/>
        </w:rPr>
        <w:t>area</w:t>
      </w:r>
      <w:r w:rsidRPr="003600B4">
        <w:rPr>
          <w:rFonts w:ascii="Arial" w:hAnsi="Arial" w:cs="Arial"/>
          <w:color w:val="000000"/>
        </w:rPr>
        <w:t xml:space="preserve"> </w:t>
      </w:r>
      <w:r w:rsidR="006753DD">
        <w:rPr>
          <w:rFonts w:ascii="Arial" w:hAnsi="Arial" w:cs="Arial"/>
          <w:color w:val="000000"/>
          <w:lang w:val="fr-FR"/>
        </w:rPr>
        <w:t>alipirii</w:t>
      </w:r>
      <w:r w:rsidRPr="003600B4">
        <w:rPr>
          <w:rFonts w:ascii="Arial" w:hAnsi="Arial" w:cs="Arial"/>
          <w:color w:val="000000"/>
          <w:lang w:val="fr-FR"/>
        </w:rPr>
        <w:t xml:space="preserve"> terenului înscris în C..F Dej Nr. 60701 în suprafață de 1.150 m.p. cu ramura de folosință ” teren cur</w:t>
      </w:r>
      <w:r w:rsidRPr="003600B4">
        <w:rPr>
          <w:rFonts w:ascii="Arial" w:hAnsi="Arial" w:cs="Arial"/>
          <w:color w:val="000000"/>
        </w:rPr>
        <w:t>ți</w:t>
      </w:r>
      <w:r w:rsidRPr="003600B4">
        <w:rPr>
          <w:rFonts w:ascii="Arial" w:hAnsi="Arial" w:cs="Arial"/>
          <w:color w:val="000000"/>
          <w:lang w:val="fr-FR"/>
        </w:rPr>
        <w:t xml:space="preserve"> construcții” proprietate publică a Municipiului Dej cu  teren înscris în C.F. Dej Nr. 63049 cu Nr. Cad 63049 în suprafață de 16.161 m.p. cu ramura de folosință ” teren curți construcții ” proprietar Municipiul Dej, cotă de 1/1 parte, proprietate publică. </w:t>
      </w:r>
    </w:p>
    <w:p w:rsidR="003600B4" w:rsidRPr="003600B4" w:rsidRDefault="003600B4" w:rsidP="003600B4">
      <w:pPr>
        <w:ind w:firstLine="708"/>
        <w:jc w:val="both"/>
        <w:rPr>
          <w:rFonts w:ascii="Arial" w:hAnsi="Arial" w:cs="Arial"/>
          <w:color w:val="000000"/>
        </w:rPr>
      </w:pPr>
      <w:r w:rsidRPr="003600B4">
        <w:rPr>
          <w:rFonts w:ascii="Arial" w:hAnsi="Arial" w:cs="Arial"/>
          <w:color w:val="000000"/>
          <w:lang w:val="fr-FR"/>
        </w:rPr>
        <w:t xml:space="preserve">Propune </w:t>
      </w:r>
      <w:r w:rsidRPr="003600B4">
        <w:rPr>
          <w:rFonts w:ascii="Arial" w:hAnsi="Arial" w:cs="Arial"/>
          <w:color w:val="000000"/>
        </w:rPr>
        <w:t>înscrierea dreptului de proprietate definitiv, proprietate publică a Municipiul Dej , suprafața de 17.311 m.p.</w:t>
      </w:r>
    </w:p>
    <w:p w:rsidR="003600B4" w:rsidRDefault="003600B4" w:rsidP="006753DD">
      <w:pPr>
        <w:ind w:firstLine="708"/>
        <w:jc w:val="both"/>
        <w:rPr>
          <w:rFonts w:ascii="Arial" w:hAnsi="Arial" w:cs="Arial"/>
          <w:b/>
          <w:color w:val="333333"/>
          <w:u w:val="single"/>
          <w:lang w:val="en-GB"/>
        </w:rPr>
      </w:pPr>
      <w:r w:rsidRPr="003600B4">
        <w:rPr>
          <w:rFonts w:ascii="Arial" w:hAnsi="Arial" w:cs="Arial"/>
          <w:color w:val="000000"/>
          <w:lang w:val="fr-FR"/>
        </w:rPr>
        <w:t>Se însușește documentația tehnică pentru alipire terenului întocmită de către S.C. SURVLAND S.R.L.</w:t>
      </w:r>
    </w:p>
    <w:p w:rsidR="003600B4" w:rsidRPr="003600B4" w:rsidRDefault="003600B4" w:rsidP="006753DD">
      <w:pPr>
        <w:ind w:firstLine="432"/>
        <w:jc w:val="both"/>
        <w:rPr>
          <w:rFonts w:ascii="Arial" w:hAnsi="Arial" w:cs="Arial"/>
          <w:color w:val="333333"/>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D921A8" w:rsidRDefault="00CB1516" w:rsidP="0007331A">
      <w:pPr>
        <w:ind w:firstLine="708"/>
        <w:contextualSpacing/>
        <w:rPr>
          <w:rFonts w:ascii="Arial" w:hAnsi="Arial" w:cs="Arial"/>
          <w:b/>
          <w:bCs/>
          <w:color w:val="333333"/>
        </w:rPr>
      </w:pPr>
      <w:r w:rsidRPr="005B6541">
        <w:rPr>
          <w:rFonts w:ascii="Arial" w:hAnsi="Arial" w:cs="Arial"/>
          <w:b/>
          <w:bCs/>
          <w:color w:val="333333"/>
        </w:rPr>
        <w:t>V</w:t>
      </w:r>
      <w:r w:rsidR="00EF413A" w:rsidRPr="005B6541">
        <w:rPr>
          <w:rFonts w:ascii="Arial" w:hAnsi="Arial" w:cs="Arial"/>
          <w:b/>
          <w:bCs/>
          <w:color w:val="333333"/>
        </w:rPr>
        <w:t xml:space="preserve">otat  cu  </w:t>
      </w:r>
      <w:r w:rsidR="00DB006A" w:rsidRPr="005B6541">
        <w:rPr>
          <w:rFonts w:ascii="Arial" w:hAnsi="Arial" w:cs="Arial"/>
          <w:b/>
          <w:bCs/>
          <w:color w:val="333333"/>
        </w:rPr>
        <w:t>16</w:t>
      </w:r>
      <w:r w:rsidR="00D921A8" w:rsidRPr="005B6541">
        <w:rPr>
          <w:rFonts w:ascii="Arial" w:hAnsi="Arial" w:cs="Arial"/>
          <w:b/>
          <w:bCs/>
          <w:color w:val="333333"/>
        </w:rPr>
        <w:t xml:space="preserve"> voturi ”pentru”, unanimitate.</w:t>
      </w:r>
    </w:p>
    <w:p w:rsidR="006753DD" w:rsidRPr="006753DD" w:rsidRDefault="006753DD" w:rsidP="0007331A">
      <w:pPr>
        <w:ind w:firstLine="708"/>
        <w:contextualSpacing/>
        <w:rPr>
          <w:rFonts w:ascii="Arial" w:hAnsi="Arial" w:cs="Arial"/>
          <w:b/>
          <w:bCs/>
          <w:color w:val="333333"/>
        </w:rPr>
      </w:pPr>
      <w:r>
        <w:rPr>
          <w:rFonts w:ascii="Arial" w:hAnsi="Arial" w:cs="Arial"/>
          <w:b/>
          <w:bCs/>
          <w:color w:val="333333"/>
          <w:u w:val="single"/>
        </w:rPr>
        <w:t>Punctul</w:t>
      </w:r>
      <w:r w:rsidRPr="006753DD">
        <w:rPr>
          <w:rFonts w:ascii="Arial" w:hAnsi="Arial" w:cs="Arial"/>
          <w:b/>
          <w:bCs/>
          <w:color w:val="333333"/>
          <w:u w:val="single"/>
        </w:rPr>
        <w:t xml:space="preserve"> </w:t>
      </w:r>
      <w:r>
        <w:rPr>
          <w:rFonts w:ascii="Arial" w:hAnsi="Arial" w:cs="Arial"/>
          <w:b/>
          <w:bCs/>
          <w:color w:val="333333"/>
          <w:u w:val="single"/>
        </w:rPr>
        <w:t xml:space="preserve">2. </w:t>
      </w:r>
      <w:r w:rsidRPr="006753DD">
        <w:rPr>
          <w:rFonts w:ascii="Arial" w:hAnsi="Arial" w:cs="Arial"/>
          <w:b/>
          <w:bCs/>
          <w:color w:val="333333"/>
        </w:rPr>
        <w:t>Proiect de hotărâre privind aprobarea rectificării suprafeței de teren înscris în C.F. Dej, Nr. 51809, Strada Luceafărului Nr. 7, Bloc B 5.</w:t>
      </w:r>
    </w:p>
    <w:p w:rsidR="006753DD" w:rsidRPr="006753DD" w:rsidRDefault="006753DD" w:rsidP="006753DD">
      <w:pPr>
        <w:shd w:val="clear" w:color="auto" w:fill="FFFFFF"/>
        <w:ind w:firstLine="708"/>
        <w:jc w:val="both"/>
        <w:rPr>
          <w:rFonts w:ascii="Arial" w:hAnsi="Arial" w:cs="Arial"/>
          <w:bCs/>
          <w:color w:val="333333"/>
        </w:rPr>
      </w:pPr>
      <w:r>
        <w:rPr>
          <w:rFonts w:ascii="Arial" w:hAnsi="Arial" w:cs="Arial"/>
          <w:b/>
          <w:color w:val="333333"/>
          <w:u w:val="single"/>
          <w:lang w:val="en-GB"/>
        </w:rPr>
        <w:t>Domnul primar Morar Costan:</w:t>
      </w:r>
      <w:r w:rsidR="00D921A8" w:rsidRPr="006753DD">
        <w:rPr>
          <w:rFonts w:ascii="Arial" w:hAnsi="Arial" w:cs="Arial"/>
          <w:b/>
          <w:bCs/>
          <w:color w:val="333333"/>
        </w:rPr>
        <w:tab/>
      </w:r>
      <w:r>
        <w:rPr>
          <w:rFonts w:ascii="Arial" w:hAnsi="Arial" w:cs="Arial"/>
          <w:bCs/>
          <w:color w:val="333333"/>
        </w:rPr>
        <w:t>Serviciul</w:t>
      </w:r>
      <w:r w:rsidRPr="006753DD">
        <w:rPr>
          <w:rFonts w:ascii="Arial" w:hAnsi="Arial" w:cs="Arial"/>
          <w:bCs/>
          <w:color w:val="333333"/>
        </w:rPr>
        <w:t xml:space="preserve"> de Urbanism și Amenajarea Teritoriului</w:t>
      </w:r>
      <w:r>
        <w:rPr>
          <w:rFonts w:ascii="Arial" w:hAnsi="Arial" w:cs="Arial"/>
          <w:bCs/>
          <w:color w:val="333333"/>
        </w:rPr>
        <w:t xml:space="preserve"> din cadrul Primăriei Municipiului Dej, propune spre aprobare</w:t>
      </w:r>
      <w:r w:rsidRPr="006753DD">
        <w:rPr>
          <w:rFonts w:ascii="Arial" w:hAnsi="Arial" w:cs="Arial"/>
          <w:bCs/>
          <w:color w:val="333333"/>
          <w:lang w:val="fr-FR"/>
        </w:rPr>
        <w:t xml:space="preserve"> rectificarea suprafeței de teren, identificate prin C.F. Dej Nr. 51809 cu Nr. topo 4237/1/7/2/S siutat în Municipiul Dej, Strada Luceafărului Nr. 7, Bloc B 5 cu 20 apartamente, </w:t>
      </w:r>
      <w:r>
        <w:rPr>
          <w:rFonts w:ascii="Arial" w:hAnsi="Arial" w:cs="Arial"/>
          <w:bCs/>
          <w:color w:val="333333"/>
        </w:rPr>
        <w:t>î</w:t>
      </w:r>
      <w:r w:rsidRPr="006753DD">
        <w:rPr>
          <w:rFonts w:ascii="Arial" w:hAnsi="Arial" w:cs="Arial"/>
          <w:bCs/>
          <w:color w:val="333333"/>
        </w:rPr>
        <w:t>n temeiul prevederilor Legii Nr. 7/1996 a cadastrului și publicității imobiliare și a Ordinului Nr. 700/2014 privind aprobarea Regulamentului de avizare, recepție și înscriere în evidențele de cadastru și carte funciară;</w:t>
      </w:r>
      <w:r>
        <w:rPr>
          <w:rFonts w:ascii="Arial" w:hAnsi="Arial" w:cs="Arial"/>
          <w:bCs/>
          <w:color w:val="333333"/>
        </w:rPr>
        <w:t xml:space="preserve"> prin urmare, supune</w:t>
      </w:r>
    </w:p>
    <w:p w:rsidR="006753DD" w:rsidRPr="006753DD" w:rsidRDefault="00C53D17" w:rsidP="00C53D17">
      <w:pPr>
        <w:jc w:val="both"/>
        <w:rPr>
          <w:rFonts w:ascii="Arial" w:hAnsi="Arial" w:cs="Arial"/>
          <w:color w:val="000000"/>
          <w:lang w:val="fr-FR"/>
        </w:rPr>
      </w:pPr>
      <w:r>
        <w:rPr>
          <w:rFonts w:ascii="Arial" w:hAnsi="Arial" w:cs="Arial"/>
          <w:b/>
          <w:color w:val="000000"/>
        </w:rPr>
        <w:lastRenderedPageBreak/>
        <w:t>a</w:t>
      </w:r>
      <w:r w:rsidR="006753DD" w:rsidRPr="006753DD">
        <w:rPr>
          <w:rFonts w:ascii="Arial" w:hAnsi="Arial" w:cs="Arial"/>
          <w:b/>
          <w:color w:val="000000"/>
        </w:rPr>
        <w:t>probă</w:t>
      </w:r>
      <w:r w:rsidR="006753DD">
        <w:rPr>
          <w:rFonts w:ascii="Arial" w:hAnsi="Arial" w:cs="Arial"/>
          <w:b/>
          <w:color w:val="000000"/>
        </w:rPr>
        <w:t>rii</w:t>
      </w:r>
      <w:r w:rsidR="006753DD" w:rsidRPr="006753DD">
        <w:rPr>
          <w:rFonts w:ascii="Arial" w:hAnsi="Arial" w:cs="Arial"/>
          <w:color w:val="000000"/>
        </w:rPr>
        <w:t xml:space="preserve"> </w:t>
      </w:r>
      <w:r w:rsidR="006753DD" w:rsidRPr="006753DD">
        <w:rPr>
          <w:rFonts w:ascii="Arial" w:hAnsi="Arial" w:cs="Arial"/>
          <w:color w:val="000000"/>
          <w:lang w:val="fr-FR"/>
        </w:rPr>
        <w:t>rectificarea suprafeței de teren, identificate prin C.F. Dej  Nr. 51809 cu Nr.  topo 4237/1/7/2/s siutat în Municipiul Dej, Strada Luceaf</w:t>
      </w:r>
      <w:r w:rsidR="006753DD" w:rsidRPr="006753DD">
        <w:rPr>
          <w:rFonts w:ascii="Arial" w:hAnsi="Arial" w:cs="Arial"/>
          <w:color w:val="000000"/>
        </w:rPr>
        <w:t>ărului</w:t>
      </w:r>
      <w:r w:rsidR="006753DD" w:rsidRPr="006753DD">
        <w:rPr>
          <w:rFonts w:ascii="Arial" w:hAnsi="Arial" w:cs="Arial"/>
          <w:color w:val="000000"/>
          <w:lang w:val="fr-FR"/>
        </w:rPr>
        <w:t xml:space="preserve"> Nr. 7, Bloc B 5 cu 20 apartamente,  de la 259 m.p. din acte la  suprafața măsurată de 285 m.p.</w:t>
      </w:r>
      <w:r w:rsidR="006753DD">
        <w:rPr>
          <w:rFonts w:ascii="Arial" w:hAnsi="Arial" w:cs="Arial"/>
          <w:color w:val="000000"/>
          <w:lang w:val="fr-FR"/>
        </w:rPr>
        <w:t xml:space="preserve"> și </w:t>
      </w:r>
      <w:r w:rsidR="006753DD" w:rsidRPr="006753DD">
        <w:rPr>
          <w:rFonts w:ascii="Arial" w:hAnsi="Arial" w:cs="Arial"/>
          <w:color w:val="000000"/>
          <w:lang w:val="fr-FR"/>
        </w:rPr>
        <w:t xml:space="preserve"> însu</w:t>
      </w:r>
      <w:r w:rsidR="006753DD">
        <w:rPr>
          <w:rFonts w:ascii="Arial" w:hAnsi="Arial" w:cs="Arial"/>
          <w:color w:val="000000"/>
          <w:lang w:val="fr-FR"/>
        </w:rPr>
        <w:t>șirea</w:t>
      </w:r>
      <w:r w:rsidR="006753DD" w:rsidRPr="006753DD">
        <w:rPr>
          <w:rFonts w:ascii="Arial" w:hAnsi="Arial" w:cs="Arial"/>
          <w:color w:val="000000"/>
          <w:lang w:val="fr-FR"/>
        </w:rPr>
        <w:t xml:space="preserve"> documentația tehnică pentru alipire terenului întocmită de către topograf autorizat Toderean Radu.</w:t>
      </w:r>
    </w:p>
    <w:p w:rsidR="00F347C5" w:rsidRDefault="006753DD" w:rsidP="006753DD">
      <w:pPr>
        <w:ind w:firstLine="432"/>
        <w:jc w:val="both"/>
        <w:rPr>
          <w:rFonts w:ascii="Arial" w:hAnsi="Arial" w:cs="Arial"/>
          <w:lang w:eastAsia="ar-SA"/>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731B3E" w:rsidRDefault="00F347C5" w:rsidP="006753DD">
      <w:pPr>
        <w:ind w:firstLine="432"/>
        <w:jc w:val="both"/>
        <w:rPr>
          <w:rFonts w:ascii="Arial" w:hAnsi="Arial" w:cs="Arial"/>
          <w:lang w:eastAsia="ar-SA"/>
        </w:rPr>
      </w:pPr>
      <w:r>
        <w:rPr>
          <w:rFonts w:ascii="Arial" w:hAnsi="Arial" w:cs="Arial"/>
          <w:lang w:eastAsia="ar-SA"/>
        </w:rPr>
        <w:t xml:space="preserve">Luări de cuvânt: </w:t>
      </w:r>
      <w:r w:rsidRPr="00F347C5">
        <w:rPr>
          <w:rFonts w:ascii="Arial" w:hAnsi="Arial" w:cs="Arial"/>
          <w:b/>
          <w:u w:val="single"/>
          <w:lang w:eastAsia="ar-SA"/>
        </w:rPr>
        <w:t>domnul consilier Filip Dorin Cristia</w:t>
      </w:r>
      <w:r>
        <w:rPr>
          <w:rFonts w:ascii="Arial" w:hAnsi="Arial" w:cs="Arial"/>
          <w:b/>
          <w:u w:val="single"/>
          <w:lang w:eastAsia="ar-SA"/>
        </w:rPr>
        <w:t>n:</w:t>
      </w:r>
      <w:r w:rsidR="00731B3E">
        <w:rPr>
          <w:rFonts w:ascii="Arial" w:hAnsi="Arial" w:cs="Arial"/>
          <w:lang w:eastAsia="ar-SA"/>
        </w:rPr>
        <w:t>dorește să  știe dacă se aprobă suprafața care trebuie întabulată ?</w:t>
      </w:r>
    </w:p>
    <w:p w:rsidR="00D921A8" w:rsidRPr="006753DD" w:rsidRDefault="00D921A8" w:rsidP="006753DD">
      <w:pPr>
        <w:ind w:firstLine="432"/>
        <w:jc w:val="both"/>
        <w:rPr>
          <w:rFonts w:ascii="Arial" w:hAnsi="Arial" w:cs="Arial"/>
          <w:color w:val="333333"/>
        </w:rPr>
      </w:pPr>
      <w:r w:rsidRPr="006753DD">
        <w:rPr>
          <w:rFonts w:ascii="Arial" w:hAnsi="Arial" w:cs="Arial"/>
          <w:b/>
          <w:bCs/>
          <w:color w:val="333333"/>
        </w:rPr>
        <w:tab/>
      </w:r>
      <w:r w:rsidR="00731B3E">
        <w:rPr>
          <w:rFonts w:ascii="Arial" w:hAnsi="Arial" w:cs="Arial"/>
          <w:b/>
          <w:color w:val="333333"/>
          <w:u w:val="single"/>
          <w:lang w:val="en-GB"/>
        </w:rPr>
        <w:t>Domnul primar Morar Costan:</w:t>
      </w:r>
      <w:r w:rsidR="00731B3E">
        <w:rPr>
          <w:rFonts w:ascii="Arial" w:hAnsi="Arial" w:cs="Arial"/>
          <w:color w:val="333333"/>
          <w:lang w:val="en-GB"/>
        </w:rPr>
        <w:t xml:space="preserve">Inițial s-a știut că suprafața este de 529 m.p., după actualizare, este vorba despre 285 m.p., rectificăm 6% din suprafață, întrucât locuitorii blocului au Act de proprietare dar nu au C.F. </w:t>
      </w:r>
      <w:r w:rsidRPr="006753DD">
        <w:rPr>
          <w:rFonts w:ascii="Arial" w:hAnsi="Arial" w:cs="Arial"/>
          <w:b/>
          <w:bCs/>
          <w:color w:val="333333"/>
        </w:rPr>
        <w:tab/>
      </w:r>
    </w:p>
    <w:p w:rsidR="006753DD" w:rsidRDefault="00DB006A" w:rsidP="00DB006A">
      <w:pPr>
        <w:rPr>
          <w:rFonts w:ascii="Arial" w:hAnsi="Arial" w:cs="Arial"/>
          <w:b/>
          <w:bCs/>
          <w:color w:val="333333"/>
        </w:rPr>
      </w:pPr>
      <w:r w:rsidRPr="005B6541">
        <w:rPr>
          <w:rFonts w:ascii="Arial" w:hAnsi="Arial" w:cs="Arial"/>
          <w:b/>
          <w:bCs/>
          <w:lang w:eastAsia="ar-SA"/>
        </w:rPr>
        <w:t xml:space="preserve">   </w:t>
      </w:r>
      <w:r w:rsidR="00D921A8" w:rsidRPr="005B6541">
        <w:rPr>
          <w:rFonts w:ascii="Arial" w:hAnsi="Arial" w:cs="Arial"/>
          <w:b/>
          <w:bCs/>
          <w:color w:val="000000"/>
        </w:rPr>
        <w:t xml:space="preserve">       </w:t>
      </w:r>
      <w:r w:rsidR="00EF413A" w:rsidRPr="005B6541">
        <w:rPr>
          <w:rFonts w:ascii="Arial" w:hAnsi="Arial" w:cs="Arial"/>
          <w:b/>
          <w:bCs/>
          <w:color w:val="333333"/>
        </w:rPr>
        <w:t xml:space="preserve">Votat  cu  </w:t>
      </w:r>
      <w:r w:rsidRPr="005B6541">
        <w:rPr>
          <w:rFonts w:ascii="Arial" w:hAnsi="Arial" w:cs="Arial"/>
          <w:b/>
          <w:bCs/>
          <w:color w:val="333333"/>
        </w:rPr>
        <w:t>16</w:t>
      </w:r>
      <w:r w:rsidR="00D921A8" w:rsidRPr="005B6541">
        <w:rPr>
          <w:rFonts w:ascii="Arial" w:hAnsi="Arial" w:cs="Arial"/>
          <w:b/>
          <w:bCs/>
          <w:color w:val="333333"/>
        </w:rPr>
        <w:t xml:space="preserve"> voturi ”pentru”, unanimitate.</w:t>
      </w:r>
      <w:r w:rsidR="00E85803" w:rsidRPr="005B6541">
        <w:rPr>
          <w:rFonts w:ascii="Arial" w:hAnsi="Arial" w:cs="Arial"/>
          <w:b/>
          <w:bCs/>
          <w:color w:val="333333"/>
        </w:rPr>
        <w:t xml:space="preserve">  </w:t>
      </w:r>
    </w:p>
    <w:p w:rsidR="00DB006A" w:rsidRDefault="006D45CC" w:rsidP="006D45CC">
      <w:pPr>
        <w:rPr>
          <w:rFonts w:ascii="Arial" w:hAnsi="Arial" w:cs="Arial"/>
          <w:b/>
          <w:bCs/>
          <w:color w:val="000000"/>
          <w:lang w:val="de-DE"/>
        </w:rPr>
      </w:pPr>
      <w:r>
        <w:rPr>
          <w:rFonts w:ascii="Arial" w:hAnsi="Arial" w:cs="Arial"/>
          <w:b/>
          <w:bCs/>
          <w:color w:val="333333"/>
        </w:rPr>
        <w:tab/>
      </w:r>
      <w:r w:rsidRPr="006D45CC">
        <w:rPr>
          <w:rFonts w:ascii="Arial" w:hAnsi="Arial" w:cs="Arial"/>
          <w:b/>
          <w:bCs/>
          <w:color w:val="333333"/>
          <w:u w:val="single"/>
        </w:rPr>
        <w:t>Punctul 3.</w:t>
      </w:r>
      <w:r>
        <w:rPr>
          <w:rFonts w:ascii="Arial" w:hAnsi="Arial" w:cs="Arial"/>
          <w:b/>
          <w:bCs/>
          <w:color w:val="333333"/>
        </w:rPr>
        <w:t xml:space="preserve"> </w:t>
      </w:r>
      <w:r w:rsidR="00DB006A" w:rsidRPr="005B6541">
        <w:rPr>
          <w:rFonts w:ascii="Arial" w:hAnsi="Arial" w:cs="Arial"/>
          <w:b/>
          <w:bCs/>
          <w:color w:val="000000"/>
        </w:rPr>
        <w:t>Proiect de hotărâre pentru aprobarea</w:t>
      </w:r>
      <w:r w:rsidR="00DB006A" w:rsidRPr="005B6541">
        <w:rPr>
          <w:rFonts w:ascii="Arial" w:hAnsi="Arial" w:cs="Arial"/>
          <w:bCs/>
          <w:lang w:val="de-DE"/>
        </w:rPr>
        <w:t xml:space="preserve"> </w:t>
      </w:r>
      <w:r w:rsidR="00DB006A" w:rsidRPr="005B6541">
        <w:rPr>
          <w:rFonts w:ascii="Arial" w:hAnsi="Arial" w:cs="Arial"/>
          <w:b/>
          <w:bCs/>
          <w:color w:val="000000"/>
          <w:lang w:val="de-DE"/>
        </w:rPr>
        <w:t>dezmembrării imobilului înscris în C.F. Dej Nr. 51440 și concesionarea fără licitație publică pentru extindere construcție pe suprafeța de 104 m.p.</w:t>
      </w:r>
    </w:p>
    <w:p w:rsidR="00DB006A" w:rsidRDefault="006D45CC" w:rsidP="006D45CC">
      <w:pPr>
        <w:ind w:firstLine="708"/>
        <w:jc w:val="both"/>
        <w:rPr>
          <w:rFonts w:ascii="Arial" w:hAnsi="Arial" w:cs="Arial"/>
          <w:b/>
          <w:bCs/>
          <w:color w:val="333333"/>
        </w:rPr>
      </w:pPr>
      <w:r>
        <w:rPr>
          <w:rFonts w:ascii="Arial" w:hAnsi="Arial" w:cs="Arial"/>
          <w:b/>
          <w:color w:val="333333"/>
          <w:u w:val="single"/>
          <w:lang w:val="en-GB"/>
        </w:rPr>
        <w:t xml:space="preserve">Domnul primar Morar Costan: </w:t>
      </w:r>
      <w:r>
        <w:rPr>
          <w:rFonts w:ascii="Arial" w:hAnsi="Arial" w:cs="Arial"/>
          <w:bCs/>
          <w:lang w:eastAsia="ar-SA"/>
        </w:rPr>
        <w:t xml:space="preserve">Serviciul </w:t>
      </w:r>
      <w:r w:rsidRPr="006D45CC">
        <w:rPr>
          <w:rFonts w:ascii="Arial" w:hAnsi="Arial" w:cs="Arial"/>
          <w:bCs/>
          <w:lang w:eastAsia="ar-SA"/>
        </w:rPr>
        <w:t>de Urbanism și Amenajarea Teritoriului</w:t>
      </w:r>
      <w:r>
        <w:rPr>
          <w:rFonts w:ascii="Arial" w:hAnsi="Arial" w:cs="Arial"/>
          <w:bCs/>
          <w:lang w:eastAsia="ar-SA"/>
        </w:rPr>
        <w:t xml:space="preserve"> din cadrul Primăriei Municipiului Dej,</w:t>
      </w:r>
      <w:r w:rsidRPr="006D45CC">
        <w:rPr>
          <w:rFonts w:ascii="Arial" w:hAnsi="Arial" w:cs="Arial"/>
          <w:bCs/>
          <w:lang w:eastAsia="ar-SA"/>
        </w:rPr>
        <w:t xml:space="preserve"> cu privire la </w:t>
      </w:r>
      <w:r w:rsidRPr="006D45CC">
        <w:rPr>
          <w:rFonts w:ascii="Arial" w:hAnsi="Arial" w:cs="Arial"/>
          <w:bCs/>
          <w:lang w:val="fr-FR" w:eastAsia="ar-SA"/>
        </w:rPr>
        <w:t>dezmembrarea imobilului înscris în C.F. Dej  Nr. 51440 în suprafață totală de 4.659 m.p. și concesionarea fără licitație publică  a suprafeței de 104 m.p. pentru extindere construcție. Av</w:t>
      </w:r>
      <w:r w:rsidRPr="006D45CC">
        <w:rPr>
          <w:rFonts w:ascii="Arial" w:hAnsi="Arial" w:cs="Arial"/>
          <w:bCs/>
          <w:lang w:eastAsia="ar-SA"/>
        </w:rPr>
        <w:t>ând în vedere constatarea existenței unui drept de proprietate a Municipiului Dej, asupra unui teren situat în intravilanul Municipiului Dej, ca efect al Legii Nr. 18/1991 republicat;</w:t>
      </w:r>
      <w:r>
        <w:rPr>
          <w:rFonts w:ascii="Arial" w:hAnsi="Arial" w:cs="Arial"/>
          <w:bCs/>
          <w:lang w:eastAsia="ar-SA"/>
        </w:rPr>
        <w:t xml:space="preserve"> </w:t>
      </w:r>
      <w:r>
        <w:rPr>
          <w:rFonts w:ascii="Arial" w:hAnsi="Arial" w:cs="Arial"/>
          <w:bCs/>
          <w:lang w:val="fr-FR" w:eastAsia="ar-SA"/>
        </w:rPr>
        <w:t>î</w:t>
      </w:r>
      <w:r w:rsidRPr="006D45CC">
        <w:rPr>
          <w:rFonts w:ascii="Arial" w:hAnsi="Arial" w:cs="Arial"/>
          <w:bCs/>
          <w:lang w:val="fr-FR" w:eastAsia="ar-SA"/>
        </w:rPr>
        <w:t xml:space="preserve">n temeiul prevederilor Legii Nr. 213/1998 privind proprietatea publică și regimul juridic al acesteia, precum </w:t>
      </w:r>
      <w:r>
        <w:rPr>
          <w:rFonts w:ascii="Arial" w:hAnsi="Arial" w:cs="Arial"/>
          <w:bCs/>
          <w:lang w:val="fr-FR" w:eastAsia="ar-SA"/>
        </w:rPr>
        <w:t>și prevederile noului cod civil</w:t>
      </w:r>
      <w:r w:rsidRPr="006D45CC">
        <w:rPr>
          <w:rFonts w:ascii="Arial" w:hAnsi="Arial" w:cs="Arial"/>
          <w:bCs/>
          <w:lang w:val="fr-FR" w:eastAsia="ar-SA"/>
        </w:rPr>
        <w:t>;</w:t>
      </w:r>
      <w:r>
        <w:rPr>
          <w:rFonts w:ascii="Arial" w:hAnsi="Arial" w:cs="Arial"/>
          <w:bCs/>
          <w:lang w:val="fr-FR" w:eastAsia="ar-SA"/>
        </w:rPr>
        <w:t xml:space="preserve">  î</w:t>
      </w:r>
      <w:r w:rsidRPr="006D45CC">
        <w:rPr>
          <w:rFonts w:ascii="Arial" w:hAnsi="Arial" w:cs="Arial"/>
          <w:bCs/>
          <w:lang w:val="fr-FR" w:eastAsia="ar-SA"/>
        </w:rPr>
        <w:t xml:space="preserve">n baza Art. 135, alin. (1) din Ordinul Nr. 700/2014, </w:t>
      </w:r>
      <w:r w:rsidRPr="006D45CC">
        <w:rPr>
          <w:rFonts w:ascii="Arial" w:hAnsi="Arial" w:cs="Arial"/>
          <w:bCs/>
          <w:lang w:eastAsia="ar-SA"/>
        </w:rPr>
        <w:t>Art. 15, lit. e) din Legea Nr. 50/1991 republicată, privind autorizarea executării lucrărilor de construcţii, art. 41 alin. (5) din Legea Nr.  7/1996  – Legea cadastrului și a publicității imobiliare</w:t>
      </w:r>
      <w:r>
        <w:rPr>
          <w:rFonts w:ascii="Arial" w:hAnsi="Arial" w:cs="Arial"/>
          <w:bCs/>
          <w:lang w:eastAsia="ar-SA"/>
        </w:rPr>
        <w:t>;</w:t>
      </w:r>
      <w:r w:rsidR="00623F45">
        <w:rPr>
          <w:rFonts w:ascii="Arial" w:hAnsi="Arial" w:cs="Arial"/>
          <w:bCs/>
          <w:lang w:eastAsia="ar-SA"/>
        </w:rPr>
        <w:t>Discutăm de construcția de pe str.Mărăști</w:t>
      </w:r>
      <w:r w:rsidR="00D6584E">
        <w:rPr>
          <w:rFonts w:ascii="Arial" w:hAnsi="Arial" w:cs="Arial"/>
          <w:bCs/>
          <w:lang w:eastAsia="ar-SA"/>
        </w:rPr>
        <w:t>, fosta locație a magazinului Lar,</w:t>
      </w:r>
      <w:r>
        <w:rPr>
          <w:rFonts w:ascii="Arial" w:hAnsi="Arial" w:cs="Arial"/>
          <w:bCs/>
          <w:lang w:eastAsia="ar-SA"/>
        </w:rPr>
        <w:t xml:space="preserve"> </w:t>
      </w:r>
      <w:r w:rsidR="00623F45">
        <w:rPr>
          <w:rFonts w:ascii="Arial" w:hAnsi="Arial" w:cs="Arial"/>
          <w:bCs/>
          <w:lang w:eastAsia="ar-SA"/>
        </w:rPr>
        <w:t>unde firma respectivă și-a extins construcția cu încă 104 mp</w:t>
      </w:r>
      <w:r w:rsidR="00D6584E">
        <w:rPr>
          <w:rFonts w:ascii="Arial" w:hAnsi="Arial" w:cs="Arial"/>
          <w:bCs/>
          <w:lang w:eastAsia="ar-SA"/>
        </w:rPr>
        <w:t>( lateral stînga și lateral dreapta)</w:t>
      </w:r>
      <w:r w:rsidR="00623F45">
        <w:rPr>
          <w:rFonts w:ascii="Arial" w:hAnsi="Arial" w:cs="Arial"/>
          <w:bCs/>
          <w:lang w:eastAsia="ar-SA"/>
        </w:rPr>
        <w:t xml:space="preserve"> față de suprafața aprobată inițial de 149 mp. S</w:t>
      </w:r>
      <w:r w:rsidR="007D0994">
        <w:rPr>
          <w:rFonts w:ascii="Arial" w:hAnsi="Arial" w:cs="Arial"/>
          <w:bCs/>
          <w:lang w:eastAsia="ar-SA"/>
        </w:rPr>
        <w:t>-a amenda</w:t>
      </w:r>
      <w:r w:rsidR="00623F45">
        <w:rPr>
          <w:rFonts w:ascii="Arial" w:hAnsi="Arial" w:cs="Arial"/>
          <w:bCs/>
          <w:lang w:eastAsia="ar-SA"/>
        </w:rPr>
        <w:t>t firma cu 5.000 lei și s-a dispus prin procesul verbal intrarea în legalitate.</w:t>
      </w:r>
      <w:r w:rsidR="007D0994">
        <w:rPr>
          <w:rFonts w:ascii="Arial" w:hAnsi="Arial" w:cs="Arial"/>
          <w:bCs/>
          <w:lang w:eastAsia="ar-SA"/>
        </w:rPr>
        <w:t xml:space="preserve">Trebuie găsite soluții să se plătească și extinderea, concesionarea și impozitul, pentru </w:t>
      </w:r>
      <w:r w:rsidR="00623F45">
        <w:rPr>
          <w:rFonts w:ascii="Arial" w:hAnsi="Arial" w:cs="Arial"/>
          <w:bCs/>
          <w:lang w:eastAsia="ar-SA"/>
        </w:rPr>
        <w:t>toate cazurile similare.</w:t>
      </w:r>
      <w:r w:rsidR="007D0994">
        <w:rPr>
          <w:rFonts w:ascii="Arial" w:hAnsi="Arial" w:cs="Arial"/>
          <w:bCs/>
          <w:lang w:eastAsia="ar-SA"/>
        </w:rPr>
        <w:t xml:space="preserve"> </w:t>
      </w:r>
      <w:r w:rsidR="00623F45">
        <w:rPr>
          <w:rFonts w:ascii="Arial" w:hAnsi="Arial" w:cs="Arial"/>
          <w:bCs/>
          <w:lang w:eastAsia="ar-SA"/>
        </w:rPr>
        <w:t>Am discutat acest proiect de hotărâre cu o parte din consilierii locali</w:t>
      </w:r>
      <w:r w:rsidR="00D6584E">
        <w:rPr>
          <w:rFonts w:ascii="Arial" w:hAnsi="Arial" w:cs="Arial"/>
          <w:bCs/>
          <w:lang w:eastAsia="ar-SA"/>
        </w:rPr>
        <w:t xml:space="preserve"> în comisii </w:t>
      </w:r>
      <w:r w:rsidR="00623F45">
        <w:rPr>
          <w:rFonts w:ascii="Arial" w:hAnsi="Arial" w:cs="Arial"/>
          <w:bCs/>
          <w:lang w:eastAsia="ar-SA"/>
        </w:rPr>
        <w:t xml:space="preserve"> și propun</w:t>
      </w:r>
      <w:r>
        <w:rPr>
          <w:rFonts w:ascii="Arial" w:hAnsi="Arial" w:cs="Arial"/>
          <w:bCs/>
          <w:lang w:eastAsia="ar-SA"/>
        </w:rPr>
        <w:t xml:space="preserve"> </w:t>
      </w:r>
      <w:r>
        <w:rPr>
          <w:rFonts w:ascii="Arial" w:hAnsi="Arial" w:cs="Arial"/>
          <w:b/>
          <w:bCs/>
          <w:color w:val="333333"/>
        </w:rPr>
        <w:t>r</w:t>
      </w:r>
      <w:r w:rsidR="00DB006A" w:rsidRPr="005B6541">
        <w:rPr>
          <w:rFonts w:ascii="Arial" w:hAnsi="Arial" w:cs="Arial"/>
          <w:b/>
          <w:bCs/>
          <w:color w:val="333333"/>
        </w:rPr>
        <w:t>etrage</w:t>
      </w:r>
      <w:r>
        <w:rPr>
          <w:rFonts w:ascii="Arial" w:hAnsi="Arial" w:cs="Arial"/>
          <w:b/>
          <w:bCs/>
          <w:color w:val="333333"/>
        </w:rPr>
        <w:t xml:space="preserve">a Proiectului </w:t>
      </w:r>
      <w:r w:rsidR="00DB006A" w:rsidRPr="005B6541">
        <w:rPr>
          <w:rFonts w:ascii="Arial" w:hAnsi="Arial" w:cs="Arial"/>
          <w:b/>
          <w:bCs/>
          <w:color w:val="333333"/>
        </w:rPr>
        <w:t xml:space="preserve"> de pe Ordinea de zi.</w:t>
      </w:r>
    </w:p>
    <w:p w:rsidR="006D45CC" w:rsidRPr="005B6541" w:rsidRDefault="006D45CC" w:rsidP="006068F3">
      <w:pPr>
        <w:ind w:left="708"/>
        <w:jc w:val="both"/>
        <w:rPr>
          <w:rFonts w:ascii="Arial" w:hAnsi="Arial" w:cs="Arial"/>
          <w:b/>
          <w:bCs/>
          <w:color w:val="333333"/>
        </w:rPr>
      </w:pPr>
      <w:r w:rsidRPr="006D45CC">
        <w:rPr>
          <w:rFonts w:ascii="Arial" w:hAnsi="Arial" w:cs="Arial"/>
          <w:b/>
          <w:bCs/>
          <w:color w:val="333333"/>
          <w:u w:val="single"/>
        </w:rPr>
        <w:t>Punctul 4.</w:t>
      </w:r>
      <w:r>
        <w:rPr>
          <w:rFonts w:ascii="Arial" w:hAnsi="Arial" w:cs="Arial"/>
          <w:b/>
          <w:bCs/>
          <w:color w:val="333333"/>
        </w:rPr>
        <w:t xml:space="preserve"> </w:t>
      </w:r>
      <w:r w:rsidRPr="006D45CC">
        <w:rPr>
          <w:rFonts w:ascii="Arial" w:hAnsi="Arial" w:cs="Arial"/>
          <w:b/>
          <w:bCs/>
          <w:color w:val="333333"/>
        </w:rPr>
        <w:tab/>
        <w:t>Proiect de hotărâre pentru aprobarea rectificării Bugetului local al Municipiului Dej.</w:t>
      </w:r>
    </w:p>
    <w:p w:rsidR="006D45CC" w:rsidRPr="006D45CC" w:rsidRDefault="006D45CC" w:rsidP="006D45CC">
      <w:pPr>
        <w:jc w:val="both"/>
        <w:rPr>
          <w:rFonts w:ascii="Arial" w:hAnsi="Arial" w:cs="Arial"/>
        </w:rPr>
      </w:pPr>
      <w:r>
        <w:rPr>
          <w:rFonts w:ascii="Arial" w:hAnsi="Arial" w:cs="Arial"/>
          <w:b/>
          <w:bCs/>
          <w:color w:val="333333"/>
        </w:rPr>
        <w:tab/>
      </w:r>
      <w:r>
        <w:rPr>
          <w:rFonts w:ascii="Arial" w:hAnsi="Arial" w:cs="Arial"/>
          <w:b/>
          <w:color w:val="333333"/>
          <w:u w:val="single"/>
          <w:lang w:val="en-GB"/>
        </w:rPr>
        <w:t xml:space="preserve">Domnul primar Morar Costan: </w:t>
      </w:r>
      <w:r>
        <w:rPr>
          <w:rFonts w:ascii="Arial" w:hAnsi="Arial" w:cs="Arial"/>
          <w:bCs/>
          <w:lang w:eastAsia="ar-SA"/>
        </w:rPr>
        <w:t>Direcția Economică</w:t>
      </w:r>
      <w:r w:rsidRPr="006D45CC">
        <w:rPr>
          <w:rFonts w:ascii="Arial" w:hAnsi="Arial" w:cs="Arial"/>
          <w:bCs/>
          <w:lang w:eastAsia="ar-SA"/>
        </w:rPr>
        <w:t xml:space="preserve"> din cadrul Primărie</w:t>
      </w:r>
      <w:r>
        <w:rPr>
          <w:rFonts w:ascii="Arial" w:hAnsi="Arial" w:cs="Arial"/>
          <w:bCs/>
          <w:lang w:eastAsia="ar-SA"/>
        </w:rPr>
        <w:t>i Municipiului Dej,</w:t>
      </w:r>
      <w:r w:rsidRPr="006D45CC">
        <w:rPr>
          <w:rFonts w:ascii="Arial" w:hAnsi="Arial" w:cs="Arial"/>
          <w:bCs/>
          <w:lang w:eastAsia="ar-SA"/>
        </w:rPr>
        <w:t xml:space="preserve"> propune aprobarea rectificării Bugetului local al Municipiului Dej, </w:t>
      </w:r>
      <w:r>
        <w:rPr>
          <w:rFonts w:ascii="Arial" w:hAnsi="Arial" w:cs="Arial"/>
          <w:bCs/>
          <w:lang w:eastAsia="ar-SA"/>
        </w:rPr>
        <w:t>î</w:t>
      </w:r>
      <w:r w:rsidRPr="006D45CC">
        <w:rPr>
          <w:rFonts w:ascii="Arial" w:hAnsi="Arial" w:cs="Arial"/>
          <w:bCs/>
          <w:lang w:eastAsia="ar-SA"/>
        </w:rPr>
        <w:t>n conformitate cu prevederile articolului 48, alin. (1) din Legea Nr. 273/2006 - lege privind finanțele publice locale, cu modificările și completările ulterioare;</w:t>
      </w:r>
      <w:r>
        <w:rPr>
          <w:rFonts w:ascii="Arial" w:hAnsi="Arial" w:cs="Arial"/>
          <w:bCs/>
          <w:lang w:eastAsia="ar-SA"/>
        </w:rPr>
        <w:t xml:space="preserve"> </w:t>
      </w:r>
      <w:r>
        <w:rPr>
          <w:rFonts w:ascii="Arial" w:hAnsi="Arial" w:cs="Arial"/>
          <w:b/>
          <w:color w:val="000000"/>
        </w:rPr>
        <w:t>supune spre aprobare</w:t>
      </w:r>
      <w:r w:rsidRPr="006D45CC">
        <w:rPr>
          <w:rFonts w:ascii="Arial" w:hAnsi="Arial" w:cs="Arial"/>
          <w:color w:val="000000"/>
        </w:rPr>
        <w:t xml:space="preserve"> </w:t>
      </w:r>
      <w:r w:rsidRPr="006D45CC">
        <w:rPr>
          <w:rFonts w:ascii="Arial" w:hAnsi="Arial" w:cs="Arial"/>
        </w:rPr>
        <w:t xml:space="preserve">rectificarea Bugetului de venituri și cheltuieli a Municipiului Dej, după cum urmează: </w:t>
      </w:r>
    </w:p>
    <w:p w:rsidR="006D45CC" w:rsidRPr="006D45CC" w:rsidRDefault="006D45CC" w:rsidP="006D45CC">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513"/>
        <w:gridCol w:w="1337"/>
        <w:gridCol w:w="1628"/>
      </w:tblGrid>
      <w:tr w:rsidR="006D45CC" w:rsidRPr="006D45CC" w:rsidTr="008A4D7B">
        <w:tc>
          <w:tcPr>
            <w:tcW w:w="5845" w:type="dxa"/>
            <w:shd w:val="clear" w:color="auto" w:fill="auto"/>
          </w:tcPr>
          <w:p w:rsidR="006D45CC" w:rsidRPr="006D45CC" w:rsidRDefault="006D45CC" w:rsidP="006D45CC">
            <w:r w:rsidRPr="006D45CC">
              <w:t>Denumire indicator</w:t>
            </w:r>
          </w:p>
        </w:tc>
        <w:tc>
          <w:tcPr>
            <w:tcW w:w="1530" w:type="dxa"/>
            <w:shd w:val="clear" w:color="auto" w:fill="auto"/>
          </w:tcPr>
          <w:p w:rsidR="006D45CC" w:rsidRPr="006D45CC" w:rsidRDefault="006D45CC" w:rsidP="006D45CC">
            <w:r w:rsidRPr="006D45CC">
              <w:t xml:space="preserve">Buget </w:t>
            </w:r>
          </w:p>
          <w:p w:rsidR="006D45CC" w:rsidRPr="006D45CC" w:rsidRDefault="006D45CC" w:rsidP="006D45CC">
            <w:r w:rsidRPr="006D45CC">
              <w:t>Aprobat trim III</w:t>
            </w:r>
          </w:p>
        </w:tc>
        <w:tc>
          <w:tcPr>
            <w:tcW w:w="1350" w:type="dxa"/>
            <w:shd w:val="clear" w:color="auto" w:fill="auto"/>
          </w:tcPr>
          <w:p w:rsidR="006D45CC" w:rsidRPr="006D45CC" w:rsidRDefault="006D45CC" w:rsidP="006D45CC">
            <w:r w:rsidRPr="006D45CC">
              <w:t>Influență</w:t>
            </w:r>
          </w:p>
        </w:tc>
        <w:tc>
          <w:tcPr>
            <w:tcW w:w="1651" w:type="dxa"/>
            <w:shd w:val="clear" w:color="auto" w:fill="auto"/>
          </w:tcPr>
          <w:p w:rsidR="006D45CC" w:rsidRPr="006D45CC" w:rsidRDefault="006D45CC" w:rsidP="006D45CC">
            <w:r w:rsidRPr="006D45CC">
              <w:t xml:space="preserve">Buget </w:t>
            </w:r>
          </w:p>
          <w:p w:rsidR="006D45CC" w:rsidRPr="006D45CC" w:rsidRDefault="006D45CC" w:rsidP="006D45CC">
            <w:r w:rsidRPr="006D45CC">
              <w:t>Rectificat trim III</w:t>
            </w:r>
          </w:p>
        </w:tc>
      </w:tr>
      <w:tr w:rsidR="006D45CC" w:rsidRPr="006D45CC" w:rsidTr="008A4D7B">
        <w:trPr>
          <w:trHeight w:val="1160"/>
        </w:trPr>
        <w:tc>
          <w:tcPr>
            <w:tcW w:w="5845" w:type="dxa"/>
            <w:shd w:val="clear" w:color="auto" w:fill="auto"/>
          </w:tcPr>
          <w:p w:rsidR="006D45CC" w:rsidRPr="006D45CC" w:rsidRDefault="006D45CC" w:rsidP="006D45CC">
            <w:r w:rsidRPr="006D45CC">
              <w:t>42.69.00 – Subveții de la bugetul de stat către bugetele locale necesare susținerii derulării proiectelor finanțate din FEN postaderare, aferente perioadei de programare 2014-2020</w:t>
            </w:r>
          </w:p>
        </w:tc>
        <w:tc>
          <w:tcPr>
            <w:tcW w:w="1530" w:type="dxa"/>
            <w:shd w:val="clear" w:color="auto" w:fill="auto"/>
          </w:tcPr>
          <w:p w:rsidR="006D45CC" w:rsidRPr="006D45CC" w:rsidRDefault="006D45CC" w:rsidP="006D45CC">
            <w:pPr>
              <w:jc w:val="right"/>
            </w:pPr>
            <w:r w:rsidRPr="006D45CC">
              <w:t>10.962,66</w:t>
            </w:r>
          </w:p>
        </w:tc>
        <w:tc>
          <w:tcPr>
            <w:tcW w:w="1350" w:type="dxa"/>
            <w:shd w:val="clear" w:color="auto" w:fill="auto"/>
          </w:tcPr>
          <w:p w:rsidR="006D45CC" w:rsidRPr="006D45CC" w:rsidRDefault="006D45CC" w:rsidP="006D45CC">
            <w:pPr>
              <w:jc w:val="right"/>
            </w:pPr>
            <w:r w:rsidRPr="006D45CC">
              <w:t>9,00</w:t>
            </w:r>
          </w:p>
        </w:tc>
        <w:tc>
          <w:tcPr>
            <w:tcW w:w="1651" w:type="dxa"/>
            <w:shd w:val="clear" w:color="auto" w:fill="auto"/>
          </w:tcPr>
          <w:p w:rsidR="006D45CC" w:rsidRPr="006D45CC" w:rsidRDefault="006D45CC" w:rsidP="006D45CC">
            <w:pPr>
              <w:jc w:val="right"/>
            </w:pPr>
            <w:r w:rsidRPr="006D45CC">
              <w:t>10.971,66</w:t>
            </w:r>
          </w:p>
        </w:tc>
      </w:tr>
      <w:tr w:rsidR="006D45CC" w:rsidRPr="006D45CC" w:rsidTr="008A4D7B">
        <w:tc>
          <w:tcPr>
            <w:tcW w:w="5845" w:type="dxa"/>
            <w:shd w:val="clear" w:color="auto" w:fill="auto"/>
          </w:tcPr>
          <w:p w:rsidR="006D45CC" w:rsidRPr="006D45CC" w:rsidRDefault="006D45CC" w:rsidP="006D45CC">
            <w:r w:rsidRPr="006D45CC">
              <w:t>48.02.01- Fondul Social European – Sume primite în contul plăților efectuate în anul curent</w:t>
            </w:r>
          </w:p>
        </w:tc>
        <w:tc>
          <w:tcPr>
            <w:tcW w:w="1530" w:type="dxa"/>
            <w:shd w:val="clear" w:color="auto" w:fill="auto"/>
          </w:tcPr>
          <w:p w:rsidR="006D45CC" w:rsidRPr="006D45CC" w:rsidRDefault="006D45CC" w:rsidP="006D45CC">
            <w:pPr>
              <w:jc w:val="right"/>
            </w:pPr>
            <w:r w:rsidRPr="006D45CC">
              <w:t>0,00</w:t>
            </w:r>
          </w:p>
        </w:tc>
        <w:tc>
          <w:tcPr>
            <w:tcW w:w="1350" w:type="dxa"/>
            <w:shd w:val="clear" w:color="auto" w:fill="auto"/>
          </w:tcPr>
          <w:p w:rsidR="006D45CC" w:rsidRPr="006D45CC" w:rsidRDefault="006D45CC" w:rsidP="006D45CC">
            <w:pPr>
              <w:jc w:val="right"/>
            </w:pPr>
            <w:r w:rsidRPr="006D45CC">
              <w:t>58,00</w:t>
            </w:r>
          </w:p>
        </w:tc>
        <w:tc>
          <w:tcPr>
            <w:tcW w:w="1651" w:type="dxa"/>
            <w:shd w:val="clear" w:color="auto" w:fill="auto"/>
          </w:tcPr>
          <w:p w:rsidR="006D45CC" w:rsidRPr="006D45CC" w:rsidRDefault="006D45CC" w:rsidP="006D45CC">
            <w:pPr>
              <w:jc w:val="right"/>
            </w:pPr>
            <w:r w:rsidRPr="006D45CC">
              <w:t>58,00</w:t>
            </w:r>
          </w:p>
        </w:tc>
      </w:tr>
      <w:tr w:rsidR="006D45CC" w:rsidRPr="006D45CC" w:rsidTr="008A4D7B">
        <w:tc>
          <w:tcPr>
            <w:tcW w:w="5845" w:type="dxa"/>
            <w:shd w:val="clear" w:color="auto" w:fill="auto"/>
          </w:tcPr>
          <w:p w:rsidR="006D45CC" w:rsidRPr="006D45CC" w:rsidRDefault="006D45CC" w:rsidP="006D45CC">
            <w:pPr>
              <w:rPr>
                <w:b/>
              </w:rPr>
            </w:pPr>
            <w:r w:rsidRPr="006D45CC">
              <w:rPr>
                <w:b/>
              </w:rPr>
              <w:t>TOTAL Influență Venituri</w:t>
            </w:r>
            <w:r w:rsidRPr="006D45CC">
              <w:rPr>
                <w:b/>
              </w:rPr>
              <w:tab/>
            </w:r>
            <w:r w:rsidRPr="006D45CC">
              <w:rPr>
                <w:b/>
              </w:rPr>
              <w:tab/>
            </w:r>
            <w:r w:rsidRPr="006D45CC">
              <w:rPr>
                <w:b/>
              </w:rPr>
              <w:tab/>
            </w:r>
          </w:p>
        </w:tc>
        <w:tc>
          <w:tcPr>
            <w:tcW w:w="1530" w:type="dxa"/>
            <w:shd w:val="clear" w:color="auto" w:fill="auto"/>
          </w:tcPr>
          <w:p w:rsidR="006D45CC" w:rsidRPr="006D45CC" w:rsidRDefault="006D45CC" w:rsidP="006D45CC">
            <w:pPr>
              <w:jc w:val="right"/>
              <w:rPr>
                <w:b/>
              </w:rPr>
            </w:pPr>
          </w:p>
        </w:tc>
        <w:tc>
          <w:tcPr>
            <w:tcW w:w="1350" w:type="dxa"/>
            <w:shd w:val="clear" w:color="auto" w:fill="auto"/>
          </w:tcPr>
          <w:p w:rsidR="006D45CC" w:rsidRPr="006D45CC" w:rsidRDefault="006D45CC" w:rsidP="006D45CC">
            <w:pPr>
              <w:jc w:val="right"/>
              <w:rPr>
                <w:b/>
              </w:rPr>
            </w:pPr>
            <w:r w:rsidRPr="006D45CC">
              <w:rPr>
                <w:b/>
              </w:rPr>
              <w:t>67,00</w:t>
            </w:r>
          </w:p>
        </w:tc>
        <w:tc>
          <w:tcPr>
            <w:tcW w:w="1651" w:type="dxa"/>
            <w:shd w:val="clear" w:color="auto" w:fill="auto"/>
          </w:tcPr>
          <w:p w:rsidR="006D45CC" w:rsidRPr="006D45CC" w:rsidRDefault="006D45CC" w:rsidP="006D45CC">
            <w:pPr>
              <w:jc w:val="right"/>
              <w:rPr>
                <w:b/>
              </w:rPr>
            </w:pPr>
          </w:p>
        </w:tc>
      </w:tr>
    </w:tbl>
    <w:p w:rsidR="006D45CC" w:rsidRPr="006D45CC" w:rsidRDefault="006D45CC" w:rsidP="006D45CC">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48"/>
        <w:gridCol w:w="1596"/>
        <w:gridCol w:w="1628"/>
      </w:tblGrid>
      <w:tr w:rsidR="006D45CC" w:rsidRPr="006D45CC" w:rsidTr="008A4D7B">
        <w:tc>
          <w:tcPr>
            <w:tcW w:w="5845" w:type="dxa"/>
            <w:shd w:val="clear" w:color="auto" w:fill="auto"/>
          </w:tcPr>
          <w:p w:rsidR="006D45CC" w:rsidRPr="006D45CC" w:rsidRDefault="006D45CC" w:rsidP="006D45CC">
            <w:r w:rsidRPr="006D45CC">
              <w:t>Denumire indicator</w:t>
            </w:r>
          </w:p>
        </w:tc>
        <w:tc>
          <w:tcPr>
            <w:tcW w:w="1260" w:type="dxa"/>
            <w:shd w:val="clear" w:color="auto" w:fill="auto"/>
          </w:tcPr>
          <w:p w:rsidR="006D45CC" w:rsidRPr="006D45CC" w:rsidRDefault="006D45CC" w:rsidP="006D45CC">
            <w:r w:rsidRPr="006D45CC">
              <w:t xml:space="preserve">Buget </w:t>
            </w:r>
          </w:p>
          <w:p w:rsidR="006D45CC" w:rsidRPr="006D45CC" w:rsidRDefault="006D45CC" w:rsidP="006D45CC">
            <w:r w:rsidRPr="006D45CC">
              <w:lastRenderedPageBreak/>
              <w:t>Aprobat trim III</w:t>
            </w:r>
          </w:p>
        </w:tc>
        <w:tc>
          <w:tcPr>
            <w:tcW w:w="1620" w:type="dxa"/>
            <w:shd w:val="clear" w:color="auto" w:fill="auto"/>
          </w:tcPr>
          <w:p w:rsidR="006D45CC" w:rsidRPr="006D45CC" w:rsidRDefault="006D45CC" w:rsidP="006D45CC">
            <w:r w:rsidRPr="006D45CC">
              <w:lastRenderedPageBreak/>
              <w:t>Influență</w:t>
            </w:r>
          </w:p>
        </w:tc>
        <w:tc>
          <w:tcPr>
            <w:tcW w:w="1651" w:type="dxa"/>
            <w:shd w:val="clear" w:color="auto" w:fill="auto"/>
          </w:tcPr>
          <w:p w:rsidR="006D45CC" w:rsidRPr="006D45CC" w:rsidRDefault="006D45CC" w:rsidP="006D45CC">
            <w:r w:rsidRPr="006D45CC">
              <w:t xml:space="preserve">Buget </w:t>
            </w:r>
          </w:p>
          <w:p w:rsidR="006D45CC" w:rsidRPr="006D45CC" w:rsidRDefault="006D45CC" w:rsidP="006D45CC">
            <w:r w:rsidRPr="006D45CC">
              <w:lastRenderedPageBreak/>
              <w:t>Rectificat trim III</w:t>
            </w:r>
          </w:p>
        </w:tc>
      </w:tr>
      <w:tr w:rsidR="006D45CC" w:rsidRPr="006D45CC" w:rsidTr="008A4D7B">
        <w:tc>
          <w:tcPr>
            <w:tcW w:w="5845" w:type="dxa"/>
            <w:shd w:val="clear" w:color="auto" w:fill="auto"/>
          </w:tcPr>
          <w:p w:rsidR="006D45CC" w:rsidRPr="006D45CC" w:rsidRDefault="006D45CC" w:rsidP="006D45CC">
            <w:r w:rsidRPr="006D45CC">
              <w:lastRenderedPageBreak/>
              <w:t>Cap.51 Autorități publice -Titlul 58 Proiecte cu finanțare din FEN</w:t>
            </w:r>
          </w:p>
        </w:tc>
        <w:tc>
          <w:tcPr>
            <w:tcW w:w="1260" w:type="dxa"/>
            <w:shd w:val="clear" w:color="auto" w:fill="auto"/>
          </w:tcPr>
          <w:p w:rsidR="006D45CC" w:rsidRPr="006D45CC" w:rsidRDefault="006D45CC" w:rsidP="006D45CC">
            <w:pPr>
              <w:jc w:val="right"/>
            </w:pPr>
            <w:r w:rsidRPr="006D45CC">
              <w:t>0,00</w:t>
            </w:r>
          </w:p>
        </w:tc>
        <w:tc>
          <w:tcPr>
            <w:tcW w:w="1620" w:type="dxa"/>
            <w:shd w:val="clear" w:color="auto" w:fill="auto"/>
          </w:tcPr>
          <w:p w:rsidR="006D45CC" w:rsidRPr="006D45CC" w:rsidRDefault="006D45CC" w:rsidP="006D45CC">
            <w:pPr>
              <w:jc w:val="right"/>
            </w:pPr>
            <w:r w:rsidRPr="006D45CC">
              <w:t>67,00</w:t>
            </w:r>
          </w:p>
        </w:tc>
        <w:tc>
          <w:tcPr>
            <w:tcW w:w="1651" w:type="dxa"/>
            <w:shd w:val="clear" w:color="auto" w:fill="auto"/>
          </w:tcPr>
          <w:p w:rsidR="006D45CC" w:rsidRPr="006D45CC" w:rsidRDefault="006D45CC" w:rsidP="006D45CC">
            <w:pPr>
              <w:jc w:val="right"/>
            </w:pPr>
            <w:r w:rsidRPr="006D45CC">
              <w:t>67,00</w:t>
            </w:r>
          </w:p>
        </w:tc>
      </w:tr>
      <w:tr w:rsidR="006D45CC" w:rsidRPr="006D45CC" w:rsidTr="008A4D7B">
        <w:tc>
          <w:tcPr>
            <w:tcW w:w="5845" w:type="dxa"/>
            <w:shd w:val="clear" w:color="auto" w:fill="auto"/>
          </w:tcPr>
          <w:p w:rsidR="006D45CC" w:rsidRPr="006D45CC" w:rsidRDefault="006D45CC" w:rsidP="006D45CC">
            <w:pPr>
              <w:rPr>
                <w:b/>
              </w:rPr>
            </w:pPr>
            <w:r w:rsidRPr="006D45CC">
              <w:rPr>
                <w:b/>
              </w:rPr>
              <w:t xml:space="preserve">TOTAL Influență Cheltuieli </w:t>
            </w:r>
          </w:p>
        </w:tc>
        <w:tc>
          <w:tcPr>
            <w:tcW w:w="1260" w:type="dxa"/>
            <w:shd w:val="clear" w:color="auto" w:fill="auto"/>
          </w:tcPr>
          <w:p w:rsidR="006D45CC" w:rsidRPr="006D45CC" w:rsidRDefault="006D45CC" w:rsidP="006D45CC">
            <w:pPr>
              <w:jc w:val="right"/>
              <w:rPr>
                <w:b/>
              </w:rPr>
            </w:pPr>
          </w:p>
        </w:tc>
        <w:tc>
          <w:tcPr>
            <w:tcW w:w="1620" w:type="dxa"/>
            <w:shd w:val="clear" w:color="auto" w:fill="auto"/>
          </w:tcPr>
          <w:p w:rsidR="006D45CC" w:rsidRPr="006D45CC" w:rsidRDefault="006D45CC" w:rsidP="006D45CC">
            <w:pPr>
              <w:jc w:val="right"/>
              <w:rPr>
                <w:b/>
              </w:rPr>
            </w:pPr>
            <w:r w:rsidRPr="006D45CC">
              <w:rPr>
                <w:b/>
              </w:rPr>
              <w:t>67,00</w:t>
            </w:r>
          </w:p>
        </w:tc>
        <w:tc>
          <w:tcPr>
            <w:tcW w:w="1651" w:type="dxa"/>
            <w:shd w:val="clear" w:color="auto" w:fill="auto"/>
          </w:tcPr>
          <w:p w:rsidR="006D45CC" w:rsidRPr="006D45CC" w:rsidRDefault="006D45CC" w:rsidP="006D45CC">
            <w:pPr>
              <w:jc w:val="right"/>
              <w:rPr>
                <w:b/>
              </w:rPr>
            </w:pPr>
          </w:p>
        </w:tc>
      </w:tr>
    </w:tbl>
    <w:p w:rsidR="006D45CC" w:rsidRPr="006D45CC" w:rsidRDefault="006D45CC" w:rsidP="006D45CC">
      <w:pPr>
        <w:ind w:firstLine="708"/>
      </w:pPr>
    </w:p>
    <w:p w:rsidR="006D45CC" w:rsidRPr="006D45CC" w:rsidRDefault="006D45CC" w:rsidP="006D45CC">
      <w:pPr>
        <w:ind w:firstLine="432"/>
        <w:jc w:val="both"/>
        <w:rPr>
          <w:rFonts w:ascii="Arial" w:hAnsi="Arial" w:cs="Arial"/>
          <w:bCs/>
          <w:color w:val="333333"/>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006A7A" w:rsidRDefault="00241585" w:rsidP="00241585">
      <w:pPr>
        <w:ind w:firstLine="708"/>
        <w:jc w:val="both"/>
        <w:rPr>
          <w:rFonts w:ascii="Arial" w:hAnsi="Arial" w:cs="Arial"/>
          <w:b/>
          <w:bCs/>
          <w:color w:val="333333"/>
          <w:u w:val="single"/>
        </w:rPr>
      </w:pPr>
      <w:r w:rsidRPr="005B6541">
        <w:rPr>
          <w:rFonts w:ascii="Arial" w:hAnsi="Arial" w:cs="Arial"/>
          <w:b/>
          <w:bCs/>
          <w:color w:val="333333"/>
        </w:rPr>
        <w:t xml:space="preserve">Votat  cu   </w:t>
      </w:r>
      <w:r w:rsidR="00DB006A" w:rsidRPr="005B6541">
        <w:rPr>
          <w:rFonts w:ascii="Arial" w:hAnsi="Arial" w:cs="Arial"/>
          <w:b/>
          <w:bCs/>
          <w:color w:val="333333"/>
        </w:rPr>
        <w:t>14</w:t>
      </w:r>
      <w:r w:rsidR="007A5DBC" w:rsidRPr="005B6541">
        <w:rPr>
          <w:rFonts w:ascii="Arial" w:hAnsi="Arial" w:cs="Arial"/>
          <w:b/>
          <w:bCs/>
          <w:color w:val="333333"/>
        </w:rPr>
        <w:t xml:space="preserve"> </w:t>
      </w:r>
      <w:r w:rsidR="00D921A8" w:rsidRPr="005B6541">
        <w:rPr>
          <w:rFonts w:ascii="Arial" w:hAnsi="Arial" w:cs="Arial"/>
          <w:b/>
          <w:bCs/>
          <w:color w:val="333333"/>
        </w:rPr>
        <w:t xml:space="preserve"> voturi ”pentru”, </w:t>
      </w:r>
      <w:r w:rsidR="00DB006A" w:rsidRPr="005B6541">
        <w:rPr>
          <w:rFonts w:ascii="Arial" w:hAnsi="Arial" w:cs="Arial"/>
          <w:b/>
          <w:bCs/>
          <w:color w:val="333333"/>
        </w:rPr>
        <w:t xml:space="preserve">2 </w:t>
      </w:r>
      <w:r w:rsidR="005B6541">
        <w:rPr>
          <w:rFonts w:ascii="Arial" w:hAnsi="Arial" w:cs="Arial"/>
          <w:b/>
          <w:bCs/>
          <w:color w:val="333333"/>
        </w:rPr>
        <w:t>”</w:t>
      </w:r>
      <w:r w:rsidR="00DB006A" w:rsidRPr="005B6541">
        <w:rPr>
          <w:rFonts w:ascii="Arial" w:hAnsi="Arial" w:cs="Arial"/>
          <w:b/>
          <w:bCs/>
          <w:color w:val="333333"/>
        </w:rPr>
        <w:t>abțineri</w:t>
      </w:r>
      <w:r w:rsidR="005B6541">
        <w:rPr>
          <w:rFonts w:ascii="Arial" w:hAnsi="Arial" w:cs="Arial"/>
          <w:b/>
          <w:bCs/>
          <w:color w:val="333333"/>
        </w:rPr>
        <w:t>”</w:t>
      </w:r>
      <w:r w:rsidR="00DB006A" w:rsidRPr="005B6541">
        <w:rPr>
          <w:rFonts w:ascii="Arial" w:hAnsi="Arial" w:cs="Arial"/>
          <w:b/>
          <w:bCs/>
          <w:color w:val="333333"/>
        </w:rPr>
        <w:t xml:space="preserve">, </w:t>
      </w:r>
      <w:r w:rsidR="00DB006A" w:rsidRPr="005B6541">
        <w:rPr>
          <w:rFonts w:ascii="Arial" w:hAnsi="Arial" w:cs="Arial"/>
          <w:b/>
          <w:bCs/>
          <w:color w:val="333333"/>
          <w:u w:val="single"/>
        </w:rPr>
        <w:t>domnii consilieri</w:t>
      </w:r>
      <w:r w:rsidR="005B6541" w:rsidRPr="005B6541">
        <w:rPr>
          <w:rFonts w:ascii="Arial" w:hAnsi="Arial" w:cs="Arial"/>
          <w:b/>
          <w:bCs/>
          <w:color w:val="333333"/>
          <w:u w:val="single"/>
        </w:rPr>
        <w:t>: Butuza Marius Cornel și Mureșan Traian.</w:t>
      </w:r>
    </w:p>
    <w:p w:rsidR="00520AE9" w:rsidRDefault="006D45CC" w:rsidP="006D45CC">
      <w:pPr>
        <w:ind w:firstLine="708"/>
        <w:jc w:val="both"/>
        <w:rPr>
          <w:rFonts w:ascii="Arial" w:hAnsi="Arial" w:cs="Arial"/>
          <w:b/>
          <w:bCs/>
          <w:color w:val="000000"/>
        </w:rPr>
      </w:pPr>
      <w:r>
        <w:rPr>
          <w:rFonts w:ascii="Arial" w:hAnsi="Arial" w:cs="Arial"/>
          <w:b/>
          <w:bCs/>
          <w:color w:val="333333"/>
          <w:u w:val="single"/>
        </w:rPr>
        <w:t>Punctul 5</w:t>
      </w:r>
      <w:r w:rsidRPr="006D45CC">
        <w:rPr>
          <w:rFonts w:ascii="Arial" w:hAnsi="Arial" w:cs="Arial"/>
          <w:b/>
          <w:bCs/>
          <w:color w:val="333333"/>
        </w:rPr>
        <w:t xml:space="preserve">. Proiect de hotărâre </w:t>
      </w:r>
      <w:r w:rsidR="00241585" w:rsidRPr="005B6541">
        <w:rPr>
          <w:rFonts w:ascii="Arial" w:hAnsi="Arial" w:cs="Arial"/>
          <w:b/>
          <w:lang w:eastAsia="ar-SA"/>
        </w:rPr>
        <w:t>privind aprobarea</w:t>
      </w:r>
      <w:r w:rsidR="00241585" w:rsidRPr="005B6541">
        <w:rPr>
          <w:rFonts w:ascii="Arial" w:hAnsi="Arial" w:cs="Arial"/>
          <w:b/>
          <w:bCs/>
          <w:color w:val="000000"/>
        </w:rPr>
        <w:t xml:space="preserve"> </w:t>
      </w:r>
      <w:r w:rsidR="00DB006A" w:rsidRPr="005B6541">
        <w:rPr>
          <w:rFonts w:ascii="Arial" w:hAnsi="Arial" w:cs="Arial"/>
          <w:b/>
          <w:bCs/>
          <w:color w:val="000000"/>
        </w:rPr>
        <w:t>Contului de execuție al Bugetului local, al bugetului instituțiilor publice finanțate din venituri proprii și subvenții pe trimestrul al II-lea al anului 2019.</w:t>
      </w:r>
    </w:p>
    <w:p w:rsidR="006D45CC" w:rsidRPr="006D45CC" w:rsidRDefault="006D45CC" w:rsidP="00A51A41">
      <w:pPr>
        <w:ind w:firstLine="708"/>
        <w:jc w:val="both"/>
        <w:rPr>
          <w:rFonts w:ascii="Arial" w:hAnsi="Arial" w:cs="Arial"/>
          <w:bCs/>
          <w:lang w:eastAsia="ar-SA"/>
        </w:rPr>
      </w:pPr>
      <w:r>
        <w:rPr>
          <w:rFonts w:ascii="Arial" w:hAnsi="Arial" w:cs="Arial"/>
          <w:b/>
          <w:color w:val="333333"/>
          <w:u w:val="single"/>
          <w:lang w:val="en-GB"/>
        </w:rPr>
        <w:t>Domnul primar Morar Costan:</w:t>
      </w:r>
      <w:r w:rsidRPr="006D45CC">
        <w:rPr>
          <w:rFonts w:ascii="Arial" w:hAnsi="Arial" w:cs="Arial"/>
          <w:bCs/>
          <w:lang w:eastAsia="ar-SA"/>
        </w:rPr>
        <w:t xml:space="preserve"> </w:t>
      </w:r>
      <w:r w:rsidR="00A51A41">
        <w:rPr>
          <w:rFonts w:ascii="Arial" w:hAnsi="Arial" w:cs="Arial"/>
          <w:bCs/>
          <w:lang w:eastAsia="ar-SA"/>
        </w:rPr>
        <w:t>Direcția Economică</w:t>
      </w:r>
      <w:r w:rsidRPr="006D45CC">
        <w:rPr>
          <w:rFonts w:ascii="Arial" w:hAnsi="Arial" w:cs="Arial"/>
          <w:bCs/>
          <w:lang w:eastAsia="ar-SA"/>
        </w:rPr>
        <w:t xml:space="preserve"> din cadrul Primărie</w:t>
      </w:r>
      <w:r w:rsidR="00A51A41">
        <w:rPr>
          <w:rFonts w:ascii="Arial" w:hAnsi="Arial" w:cs="Arial"/>
          <w:bCs/>
          <w:lang w:eastAsia="ar-SA"/>
        </w:rPr>
        <w:t>i Municipiului Dej,</w:t>
      </w:r>
      <w:r w:rsidRPr="006D45CC">
        <w:rPr>
          <w:rFonts w:ascii="Arial" w:hAnsi="Arial" w:cs="Arial"/>
          <w:bCs/>
          <w:lang w:eastAsia="ar-SA"/>
        </w:rPr>
        <w:t xml:space="preserve"> propune spre aprobare Contul de execuție al bugetului local, al bugetului instituțiilor publice finanțate din venituri proprii și subvenții pe trimestrul al II – lea a anului 2019, </w:t>
      </w:r>
      <w:r w:rsidR="00A51A41">
        <w:rPr>
          <w:rFonts w:ascii="Arial" w:hAnsi="Arial" w:cs="Arial"/>
          <w:bCs/>
          <w:lang w:eastAsia="ar-SA"/>
        </w:rPr>
        <w:t>î</w:t>
      </w:r>
      <w:r w:rsidRPr="006D45CC">
        <w:rPr>
          <w:rFonts w:ascii="Arial" w:hAnsi="Arial" w:cs="Arial"/>
          <w:bCs/>
          <w:lang w:eastAsia="ar-SA"/>
        </w:rPr>
        <w:t>n conformitate cu prevederile :</w:t>
      </w:r>
    </w:p>
    <w:p w:rsidR="006D45CC" w:rsidRPr="006D45CC" w:rsidRDefault="006D45CC" w:rsidP="006D45CC">
      <w:pPr>
        <w:numPr>
          <w:ilvl w:val="0"/>
          <w:numId w:val="34"/>
        </w:numPr>
        <w:jc w:val="both"/>
        <w:rPr>
          <w:rFonts w:ascii="Arial" w:hAnsi="Arial" w:cs="Arial"/>
          <w:bCs/>
          <w:lang w:eastAsia="ar-SA"/>
        </w:rPr>
      </w:pPr>
      <w:r w:rsidRPr="006D45CC">
        <w:rPr>
          <w:rFonts w:ascii="Arial" w:hAnsi="Arial" w:cs="Arial"/>
          <w:bCs/>
          <w:lang w:eastAsia="ar-SA"/>
        </w:rPr>
        <w:t>Art. 57 din Legea finanțelor publice locale Nr. 273/2006, cu modificările și completările ulterioare;</w:t>
      </w:r>
    </w:p>
    <w:p w:rsidR="006D45CC" w:rsidRPr="006D45CC" w:rsidRDefault="006D45CC" w:rsidP="006D45CC">
      <w:pPr>
        <w:numPr>
          <w:ilvl w:val="0"/>
          <w:numId w:val="34"/>
        </w:numPr>
        <w:jc w:val="both"/>
        <w:rPr>
          <w:rFonts w:ascii="Arial" w:hAnsi="Arial" w:cs="Arial"/>
          <w:bCs/>
          <w:lang w:eastAsia="ar-SA"/>
        </w:rPr>
      </w:pPr>
      <w:r w:rsidRPr="006D45CC">
        <w:rPr>
          <w:rFonts w:ascii="Arial" w:hAnsi="Arial" w:cs="Arial"/>
          <w:bCs/>
          <w:lang w:eastAsia="ar-SA"/>
        </w:rPr>
        <w:t>Ordinul Nr. 244/2651/2010 al Ministrului Administrației și Internelor și al Ministrului Finanțelor Publice pentru aprobarea metodologiilor de aplicare a prevederilor art. 14, alin. (7), ale art. 57;</w:t>
      </w:r>
    </w:p>
    <w:p w:rsidR="006D45CC" w:rsidRDefault="00A51A41" w:rsidP="00A51A41">
      <w:pPr>
        <w:ind w:firstLine="360"/>
        <w:jc w:val="both"/>
        <w:rPr>
          <w:rFonts w:ascii="Arial" w:hAnsi="Arial" w:cs="Arial"/>
          <w:bCs/>
          <w:color w:val="000000"/>
        </w:rPr>
      </w:pPr>
      <w:r>
        <w:rPr>
          <w:rFonts w:ascii="Arial" w:hAnsi="Arial" w:cs="Arial"/>
          <w:bCs/>
          <w:color w:val="000000"/>
        </w:rPr>
        <w:t>Aprobarea</w:t>
      </w:r>
      <w:r w:rsidRPr="00A51A41">
        <w:rPr>
          <w:rFonts w:ascii="Arial" w:hAnsi="Arial" w:cs="Arial"/>
          <w:bCs/>
          <w:color w:val="000000"/>
        </w:rPr>
        <w:t xml:space="preserve"> Contul de execuție al bugetului local pe trimestrul al II – lea al anului 2019, conform Anexelor Nr. 1, 1a,1b, Nr. 2</w:t>
      </w:r>
      <w:r>
        <w:rPr>
          <w:rFonts w:ascii="Arial" w:hAnsi="Arial" w:cs="Arial"/>
          <w:bCs/>
          <w:color w:val="000000"/>
        </w:rPr>
        <w:t xml:space="preserve"> </w:t>
      </w:r>
      <w:r w:rsidRPr="00A51A41">
        <w:rPr>
          <w:rFonts w:ascii="Arial" w:hAnsi="Arial" w:cs="Arial"/>
          <w:bCs/>
          <w:color w:val="000000"/>
        </w:rPr>
        <w:t>2a,</w:t>
      </w:r>
      <w:r>
        <w:rPr>
          <w:rFonts w:ascii="Arial" w:hAnsi="Arial" w:cs="Arial"/>
          <w:bCs/>
          <w:color w:val="000000"/>
        </w:rPr>
        <w:t xml:space="preserve"> </w:t>
      </w:r>
      <w:r w:rsidRPr="00A51A41">
        <w:rPr>
          <w:rFonts w:ascii="Arial" w:hAnsi="Arial" w:cs="Arial"/>
          <w:bCs/>
          <w:color w:val="000000"/>
        </w:rPr>
        <w:t>2b, 3,3a,</w:t>
      </w:r>
      <w:r>
        <w:rPr>
          <w:rFonts w:ascii="Arial" w:hAnsi="Arial" w:cs="Arial"/>
          <w:bCs/>
          <w:color w:val="000000"/>
        </w:rPr>
        <w:t xml:space="preserve"> </w:t>
      </w:r>
      <w:r w:rsidRPr="00A51A41">
        <w:rPr>
          <w:rFonts w:ascii="Arial" w:hAnsi="Arial" w:cs="Arial"/>
          <w:bCs/>
          <w:color w:val="000000"/>
        </w:rPr>
        <w:t xml:space="preserve">3b, </w:t>
      </w:r>
      <w:r w:rsidR="00C53D17">
        <w:rPr>
          <w:rFonts w:ascii="Arial" w:hAnsi="Arial" w:cs="Arial"/>
          <w:bCs/>
          <w:color w:val="000000"/>
        </w:rPr>
        <w:t>prevederile bugetare la sesiunea de funcționare și de dezvoltare.</w:t>
      </w:r>
    </w:p>
    <w:p w:rsidR="00A51A41" w:rsidRPr="007D0994" w:rsidRDefault="00A51A41" w:rsidP="00A51A41">
      <w:pPr>
        <w:ind w:firstLine="360"/>
        <w:jc w:val="both"/>
        <w:rPr>
          <w:rFonts w:ascii="Arial" w:hAnsi="Arial" w:cs="Arial"/>
          <w:bCs/>
          <w:color w:val="000000"/>
        </w:rPr>
      </w:pPr>
      <w:r>
        <w:rPr>
          <w:rFonts w:ascii="Arial" w:hAnsi="Arial" w:cs="Arial"/>
          <w:bCs/>
          <w:color w:val="000000"/>
        </w:rPr>
        <w:t xml:space="preserve">Luări de cuvânt: </w:t>
      </w:r>
      <w:r w:rsidRPr="00A51A41">
        <w:rPr>
          <w:rFonts w:ascii="Arial" w:hAnsi="Arial" w:cs="Arial"/>
          <w:b/>
          <w:bCs/>
          <w:color w:val="000000"/>
          <w:u w:val="single"/>
        </w:rPr>
        <w:t>domnul consilier Butuza Marius Cornel:</w:t>
      </w:r>
      <w:r w:rsidR="00B41FFE">
        <w:rPr>
          <w:rFonts w:ascii="Arial" w:hAnsi="Arial" w:cs="Arial"/>
          <w:bCs/>
          <w:color w:val="000000"/>
        </w:rPr>
        <w:t xml:space="preserve"> subliniază că va vota împotriva acestui proiect de hotărâre, întrucât are indicii că aceste date din Contul de execuție sunt cosmetizate, lucrările din oraș trenează, plățile către furnizori sunt întârziate.</w:t>
      </w:r>
    </w:p>
    <w:p w:rsidR="00A51A41" w:rsidRPr="00B41FFE" w:rsidRDefault="00A51A41" w:rsidP="00A51A41">
      <w:pPr>
        <w:ind w:firstLine="360"/>
        <w:jc w:val="both"/>
        <w:rPr>
          <w:rFonts w:ascii="Arial" w:hAnsi="Arial" w:cs="Arial"/>
          <w:bCs/>
          <w:color w:val="000000"/>
        </w:rPr>
      </w:pPr>
      <w:r w:rsidRPr="00A51A41">
        <w:rPr>
          <w:rFonts w:ascii="Arial" w:hAnsi="Arial" w:cs="Arial"/>
          <w:b/>
          <w:bCs/>
          <w:color w:val="000000"/>
          <w:u w:val="single"/>
        </w:rPr>
        <w:t>Domnul consilier Lazăr Nicolae:</w:t>
      </w:r>
      <w:r w:rsidR="00B41FFE">
        <w:rPr>
          <w:rFonts w:ascii="Arial" w:hAnsi="Arial" w:cs="Arial"/>
          <w:b/>
          <w:bCs/>
          <w:color w:val="000000"/>
          <w:u w:val="single"/>
        </w:rPr>
        <w:t xml:space="preserve"> </w:t>
      </w:r>
      <w:r w:rsidR="00B41FFE">
        <w:rPr>
          <w:rFonts w:ascii="Arial" w:hAnsi="Arial" w:cs="Arial"/>
          <w:bCs/>
          <w:color w:val="000000"/>
        </w:rPr>
        <w:t>ridică problema unor inadvertențe de trezorerie operațională,</w:t>
      </w:r>
      <w:r w:rsidR="00C53D17">
        <w:rPr>
          <w:rFonts w:ascii="Arial" w:hAnsi="Arial" w:cs="Arial"/>
          <w:bCs/>
          <w:color w:val="000000"/>
        </w:rPr>
        <w:t xml:space="preserve"> anumite cifre i se par greșite, se plătesc</w:t>
      </w:r>
      <w:r w:rsidR="00C64047">
        <w:rPr>
          <w:rFonts w:ascii="Arial" w:hAnsi="Arial" w:cs="Arial"/>
          <w:bCs/>
          <w:color w:val="000000"/>
        </w:rPr>
        <w:t xml:space="preserve"> facturi foarte mari de</w:t>
      </w:r>
      <w:r w:rsidR="00C53D17">
        <w:rPr>
          <w:rFonts w:ascii="Arial" w:hAnsi="Arial" w:cs="Arial"/>
          <w:bCs/>
          <w:color w:val="000000"/>
        </w:rPr>
        <w:t xml:space="preserve"> 600 milioane lei </w:t>
      </w:r>
      <w:r w:rsidR="00341A0A">
        <w:rPr>
          <w:rFonts w:ascii="Arial" w:hAnsi="Arial" w:cs="Arial"/>
          <w:bCs/>
          <w:color w:val="000000"/>
        </w:rPr>
        <w:t>pentru Internet, Poștă, Telekom ?</w:t>
      </w:r>
    </w:p>
    <w:p w:rsidR="006D45CC" w:rsidRPr="005B6541" w:rsidRDefault="00A51A41" w:rsidP="00A51A41">
      <w:pPr>
        <w:ind w:firstLine="432"/>
        <w:jc w:val="both"/>
        <w:rPr>
          <w:rFonts w:ascii="Arial" w:hAnsi="Arial" w:cs="Arial"/>
          <w:b/>
          <w:bCs/>
          <w:color w:val="000000"/>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00B41FFE">
        <w:rPr>
          <w:rFonts w:ascii="Arial" w:eastAsia="Calibri" w:hAnsi="Arial" w:cs="Arial"/>
          <w:b/>
          <w:lang w:eastAsia="en-US"/>
        </w:rPr>
        <w:t>aviz favorabil</w:t>
      </w:r>
      <w:r w:rsidRPr="003600B4">
        <w:rPr>
          <w:rFonts w:ascii="Arial" w:eastAsia="Calibri" w:hAnsi="Arial" w:cs="Arial"/>
          <w:b/>
          <w:lang w:eastAsia="en-US"/>
        </w:rPr>
        <w:t>,</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6D19E7" w:rsidRDefault="006D19E7" w:rsidP="00B41FFE">
      <w:pPr>
        <w:ind w:firstLine="708"/>
        <w:jc w:val="both"/>
        <w:rPr>
          <w:rFonts w:ascii="Arial" w:hAnsi="Arial" w:cs="Arial"/>
          <w:b/>
          <w:bCs/>
          <w:color w:val="333333"/>
          <w:u w:val="single"/>
        </w:rPr>
      </w:pPr>
      <w:r w:rsidRPr="005B6541">
        <w:rPr>
          <w:rFonts w:ascii="Arial" w:hAnsi="Arial" w:cs="Arial"/>
          <w:b/>
          <w:bCs/>
          <w:color w:val="333333"/>
        </w:rPr>
        <w:t xml:space="preserve">Votat  </w:t>
      </w:r>
      <w:r w:rsidR="00B40D6C" w:rsidRPr="005B6541">
        <w:rPr>
          <w:rFonts w:ascii="Arial" w:hAnsi="Arial" w:cs="Arial"/>
          <w:b/>
          <w:bCs/>
          <w:color w:val="333333"/>
        </w:rPr>
        <w:t xml:space="preserve">cu  </w:t>
      </w:r>
      <w:r w:rsidR="00DB006A" w:rsidRPr="005B6541">
        <w:rPr>
          <w:rFonts w:ascii="Arial" w:hAnsi="Arial" w:cs="Arial"/>
          <w:b/>
          <w:bCs/>
          <w:color w:val="333333"/>
        </w:rPr>
        <w:t>11</w:t>
      </w:r>
      <w:r w:rsidRPr="005B6541">
        <w:rPr>
          <w:rFonts w:ascii="Arial" w:hAnsi="Arial" w:cs="Arial"/>
          <w:b/>
          <w:bCs/>
          <w:color w:val="333333"/>
        </w:rPr>
        <w:t xml:space="preserve"> voturi ”pentru”, </w:t>
      </w:r>
      <w:r w:rsidR="00DB006A" w:rsidRPr="005B6541">
        <w:rPr>
          <w:rFonts w:ascii="Arial" w:hAnsi="Arial" w:cs="Arial"/>
          <w:b/>
          <w:bCs/>
          <w:color w:val="333333"/>
        </w:rPr>
        <w:t xml:space="preserve">4 </w:t>
      </w:r>
      <w:r w:rsidR="005B6541">
        <w:rPr>
          <w:rFonts w:ascii="Arial" w:hAnsi="Arial" w:cs="Arial"/>
          <w:b/>
          <w:bCs/>
          <w:color w:val="333333"/>
        </w:rPr>
        <w:t>”</w:t>
      </w:r>
      <w:r w:rsidR="00DB006A" w:rsidRPr="005B6541">
        <w:rPr>
          <w:rFonts w:ascii="Arial" w:hAnsi="Arial" w:cs="Arial"/>
          <w:b/>
          <w:bCs/>
          <w:color w:val="333333"/>
        </w:rPr>
        <w:t>abțineri</w:t>
      </w:r>
      <w:r w:rsidR="005B6541">
        <w:rPr>
          <w:rFonts w:ascii="Arial" w:hAnsi="Arial" w:cs="Arial"/>
          <w:b/>
          <w:bCs/>
          <w:color w:val="333333"/>
        </w:rPr>
        <w:t>”</w:t>
      </w:r>
      <w:r w:rsidR="00DB006A" w:rsidRPr="005B6541">
        <w:rPr>
          <w:rFonts w:ascii="Arial" w:hAnsi="Arial" w:cs="Arial"/>
          <w:b/>
          <w:bCs/>
          <w:color w:val="333333"/>
        </w:rPr>
        <w:t xml:space="preserve">, </w:t>
      </w:r>
      <w:r w:rsidR="005B6541" w:rsidRPr="005B6541">
        <w:rPr>
          <w:rFonts w:ascii="Arial" w:hAnsi="Arial" w:cs="Arial"/>
          <w:b/>
          <w:bCs/>
          <w:color w:val="333333"/>
          <w:u w:val="single"/>
        </w:rPr>
        <w:t>domnii consilieri Filip Dorin Cristian, Buburuz Simion Florin, Mureșan Traian și doamna consilier Petrean Mihaela,</w:t>
      </w:r>
      <w:r w:rsidR="00B41FFE">
        <w:rPr>
          <w:rFonts w:ascii="Arial" w:hAnsi="Arial" w:cs="Arial"/>
          <w:b/>
          <w:bCs/>
          <w:color w:val="333333"/>
        </w:rPr>
        <w:t xml:space="preserve"> </w:t>
      </w:r>
      <w:r w:rsidR="00DB006A" w:rsidRPr="005B6541">
        <w:rPr>
          <w:rFonts w:ascii="Arial" w:hAnsi="Arial" w:cs="Arial"/>
          <w:b/>
          <w:bCs/>
          <w:color w:val="333333"/>
        </w:rPr>
        <w:t xml:space="preserve">1 </w:t>
      </w:r>
      <w:r w:rsidR="00E503F5">
        <w:rPr>
          <w:rFonts w:ascii="Arial" w:hAnsi="Arial" w:cs="Arial"/>
          <w:b/>
          <w:bCs/>
          <w:color w:val="333333"/>
        </w:rPr>
        <w:t>vot ”</w:t>
      </w:r>
      <w:r w:rsidR="00DB006A" w:rsidRPr="005B6541">
        <w:rPr>
          <w:rFonts w:ascii="Arial" w:hAnsi="Arial" w:cs="Arial"/>
          <w:b/>
          <w:bCs/>
          <w:color w:val="333333"/>
        </w:rPr>
        <w:t>împotrivă</w:t>
      </w:r>
      <w:r w:rsidR="005B6541">
        <w:rPr>
          <w:rFonts w:ascii="Arial" w:hAnsi="Arial" w:cs="Arial"/>
          <w:b/>
          <w:bCs/>
          <w:color w:val="333333"/>
        </w:rPr>
        <w:t xml:space="preserve">”, </w:t>
      </w:r>
      <w:r w:rsidR="005B6541" w:rsidRPr="00E503F5">
        <w:rPr>
          <w:rFonts w:ascii="Arial" w:hAnsi="Arial" w:cs="Arial"/>
          <w:b/>
          <w:bCs/>
          <w:color w:val="333333"/>
          <w:u w:val="single"/>
        </w:rPr>
        <w:t>domnul consilier Butuza Marius Cornel</w:t>
      </w:r>
    </w:p>
    <w:p w:rsidR="00DB006A" w:rsidRDefault="00A51A41" w:rsidP="00A51A41">
      <w:pPr>
        <w:ind w:firstLine="708"/>
        <w:jc w:val="both"/>
        <w:rPr>
          <w:rFonts w:ascii="Arial" w:hAnsi="Arial" w:cs="Arial"/>
          <w:b/>
          <w:bCs/>
          <w:color w:val="000000"/>
        </w:rPr>
      </w:pPr>
      <w:r>
        <w:rPr>
          <w:rFonts w:ascii="Arial" w:hAnsi="Arial" w:cs="Arial"/>
          <w:b/>
          <w:bCs/>
          <w:color w:val="333333"/>
          <w:u w:val="single"/>
        </w:rPr>
        <w:t xml:space="preserve">Punctul 6. </w:t>
      </w:r>
      <w:r w:rsidR="00DB006A" w:rsidRPr="005B6541">
        <w:rPr>
          <w:rFonts w:ascii="Arial" w:hAnsi="Arial" w:cs="Arial"/>
          <w:b/>
          <w:bCs/>
          <w:color w:val="000000"/>
        </w:rPr>
        <w:t>Proiect de hotărâre pentru aprobarea achiziționării de servicii de consultanță juridică și de reprezentare a intereselor Municipiului Dej, în vederea recuperării sumelor investite în reabilitarea imobilului ”Galeria de Artă”.</w:t>
      </w:r>
    </w:p>
    <w:p w:rsidR="00A51A41" w:rsidRPr="00A51A41" w:rsidRDefault="00A51A41" w:rsidP="00A51A41">
      <w:pPr>
        <w:ind w:firstLine="708"/>
        <w:jc w:val="both"/>
        <w:rPr>
          <w:rFonts w:ascii="Arial" w:hAnsi="Arial" w:cs="Arial"/>
          <w:b/>
          <w:color w:val="000000"/>
        </w:rPr>
      </w:pPr>
      <w:r>
        <w:rPr>
          <w:rFonts w:ascii="Arial" w:hAnsi="Arial" w:cs="Arial"/>
          <w:b/>
          <w:color w:val="333333"/>
          <w:u w:val="single"/>
          <w:lang w:val="en-GB"/>
        </w:rPr>
        <w:t>Domnul primar Morar Costan:</w:t>
      </w:r>
      <w:r w:rsidRPr="006D45CC">
        <w:rPr>
          <w:rFonts w:ascii="Arial" w:hAnsi="Arial" w:cs="Arial"/>
          <w:bCs/>
          <w:lang w:eastAsia="ar-SA"/>
        </w:rPr>
        <w:t xml:space="preserve"> </w:t>
      </w:r>
      <w:r>
        <w:rPr>
          <w:rFonts w:ascii="Arial" w:hAnsi="Arial" w:cs="Arial"/>
          <w:bCs/>
          <w:lang w:eastAsia="ar-SA"/>
        </w:rPr>
        <w:t>Compartimentul</w:t>
      </w:r>
      <w:r w:rsidRPr="00A51A41">
        <w:rPr>
          <w:rFonts w:ascii="Arial" w:hAnsi="Arial" w:cs="Arial"/>
          <w:bCs/>
          <w:lang w:eastAsia="ar-SA"/>
        </w:rPr>
        <w:t xml:space="preserve"> Patrimoniu din cadrul Primărie</w:t>
      </w:r>
      <w:r>
        <w:rPr>
          <w:rFonts w:ascii="Arial" w:hAnsi="Arial" w:cs="Arial"/>
          <w:bCs/>
          <w:lang w:eastAsia="ar-SA"/>
        </w:rPr>
        <w:t xml:space="preserve">i Municipiului Dej, </w:t>
      </w:r>
      <w:r w:rsidRPr="00A51A41">
        <w:rPr>
          <w:rFonts w:ascii="Arial" w:hAnsi="Arial" w:cs="Arial"/>
          <w:bCs/>
          <w:lang w:eastAsia="ar-SA"/>
        </w:rPr>
        <w:t xml:space="preserve"> propune spre aprobare achiziționarea de servicii de consultanță juridică şi de reprezentare a intereselor Municipiului Dej, în vederea recuperării sumelor investite în reabilitarea imobilului "Galeria de Artă", </w:t>
      </w:r>
      <w:r>
        <w:rPr>
          <w:rFonts w:ascii="Arial" w:hAnsi="Arial" w:cs="Arial"/>
          <w:bCs/>
          <w:lang w:eastAsia="ar-SA"/>
        </w:rPr>
        <w:t>ț</w:t>
      </w:r>
      <w:r w:rsidRPr="00A51A41">
        <w:rPr>
          <w:rFonts w:ascii="Arial" w:hAnsi="Arial" w:cs="Arial"/>
          <w:bCs/>
          <w:lang w:eastAsia="ar-SA"/>
        </w:rPr>
        <w:t>inând cont de prevederile art. 1, alin. (2), lit. b) din Ordonanța de Urgență a Guvernului Nr. 26/2012 privind unele măsuri de reducere a cheltuielilor publice şi întărirea disciplinei financiare şi de modificare şi completare a unor acte normative;</w:t>
      </w:r>
      <w:r>
        <w:rPr>
          <w:rFonts w:ascii="Arial" w:hAnsi="Arial" w:cs="Arial"/>
          <w:bCs/>
          <w:lang w:eastAsia="ar-SA"/>
        </w:rPr>
        <w:t xml:space="preserve"> supune spre </w:t>
      </w:r>
      <w:r>
        <w:rPr>
          <w:rFonts w:ascii="Arial" w:hAnsi="Arial" w:cs="Arial"/>
          <w:b/>
          <w:color w:val="000000"/>
          <w:u w:val="single"/>
        </w:rPr>
        <w:t>aprobare</w:t>
      </w:r>
      <w:r w:rsidRPr="00A51A41">
        <w:rPr>
          <w:rFonts w:ascii="Arial" w:hAnsi="Arial" w:cs="Arial"/>
          <w:color w:val="000000"/>
        </w:rPr>
        <w:t xml:space="preserve"> achiziționarea de servicii de consultanță juridică şi de reprezentare a </w:t>
      </w:r>
      <w:r w:rsidRPr="00A51A41">
        <w:rPr>
          <w:rFonts w:ascii="Arial" w:hAnsi="Arial" w:cs="Arial"/>
          <w:color w:val="000000"/>
        </w:rPr>
        <w:lastRenderedPageBreak/>
        <w:t xml:space="preserve">intereselor Municipiului Dej, în vederea recuperării sumelor investite în reabilitarea  imobilului "Galeria de Artă." </w:t>
      </w:r>
      <w:r w:rsidRPr="00A51A41">
        <w:rPr>
          <w:rFonts w:ascii="Arial" w:hAnsi="Arial" w:cs="Arial"/>
          <w:b/>
          <w:color w:val="000000"/>
        </w:rPr>
        <w:t>Valoarea investițiilor realizate în anul 2015 este de 299.316,57 lei.</w:t>
      </w:r>
    </w:p>
    <w:p w:rsidR="00A51A41" w:rsidRPr="00A51A41" w:rsidRDefault="00A51A41" w:rsidP="00A51A41">
      <w:pPr>
        <w:ind w:firstLine="708"/>
        <w:jc w:val="both"/>
        <w:rPr>
          <w:rFonts w:ascii="Arial" w:hAnsi="Arial" w:cs="Arial"/>
          <w:b/>
          <w:color w:val="000000"/>
        </w:rPr>
      </w:pPr>
      <w:r w:rsidRPr="00A51A41">
        <w:rPr>
          <w:rFonts w:ascii="Arial" w:hAnsi="Arial" w:cs="Arial"/>
          <w:color w:val="000000"/>
        </w:rPr>
        <w:t xml:space="preserve">Cheltuielile legate de aceste servicii se vor suporta din Bugetul local al Municipiului Dej, </w:t>
      </w:r>
      <w:r w:rsidRPr="00A51A41">
        <w:rPr>
          <w:rFonts w:ascii="Arial" w:hAnsi="Arial" w:cs="Arial"/>
          <w:b/>
          <w:color w:val="000000"/>
        </w:rPr>
        <w:t>în cuantum maxim de 15.000 lei.</w:t>
      </w:r>
    </w:p>
    <w:p w:rsidR="00A51A41" w:rsidRPr="00A51A41" w:rsidRDefault="00A51A41" w:rsidP="00A51A41">
      <w:pPr>
        <w:ind w:firstLine="708"/>
        <w:jc w:val="both"/>
        <w:rPr>
          <w:rFonts w:ascii="Arial" w:hAnsi="Arial" w:cs="Arial"/>
          <w:color w:val="000000"/>
        </w:rPr>
      </w:pPr>
      <w:r w:rsidRPr="00A51A41">
        <w:rPr>
          <w:rFonts w:ascii="Arial" w:hAnsi="Arial" w:cs="Arial"/>
          <w:color w:val="000000"/>
        </w:rPr>
        <w:t>Se mandatează primarul Municipiului Dej să desfășoare procedurile necesare în vederea achiziționării de servicii juridice de consultanță şi reprezentare şi să semneze contractul de asistență juridică.</w:t>
      </w:r>
    </w:p>
    <w:p w:rsidR="00A51A41" w:rsidRDefault="00A51A41" w:rsidP="00A51A41">
      <w:pPr>
        <w:ind w:firstLine="432"/>
        <w:jc w:val="both"/>
        <w:rPr>
          <w:rFonts w:ascii="Arial" w:hAnsi="Arial" w:cs="Arial"/>
          <w:lang w:eastAsia="ar-SA"/>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00C64047">
        <w:rPr>
          <w:rFonts w:ascii="Arial" w:eastAsia="Calibri" w:hAnsi="Arial" w:cs="Arial"/>
          <w:b/>
          <w:lang w:eastAsia="en-US"/>
        </w:rPr>
        <w:t>vot în plen</w:t>
      </w:r>
      <w:r w:rsidRPr="003600B4">
        <w:rPr>
          <w:rFonts w:ascii="Arial" w:eastAsia="Calibri" w:hAnsi="Arial" w:cs="Arial"/>
          <w:b/>
          <w:lang w:eastAsia="en-US"/>
        </w:rPr>
        <w:t>;</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Pr>
          <w:rFonts w:ascii="Arial" w:eastAsia="Calibri" w:hAnsi="Arial" w:cs="Arial"/>
          <w:b/>
          <w:lang w:eastAsia="en-US"/>
        </w:rPr>
        <w:t>vot în plen</w:t>
      </w:r>
      <w:r w:rsidRPr="003600B4">
        <w:rPr>
          <w:rFonts w:ascii="Arial" w:eastAsia="Calibri" w:hAnsi="Arial" w:cs="Arial"/>
          <w:b/>
          <w:lang w:eastAsia="en-US"/>
        </w:rPr>
        <w:t>,</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A51A41" w:rsidRPr="00B41FFE" w:rsidRDefault="00A51A41" w:rsidP="00A51A41">
      <w:pPr>
        <w:ind w:firstLine="432"/>
        <w:jc w:val="both"/>
        <w:rPr>
          <w:rFonts w:ascii="Arial" w:hAnsi="Arial" w:cs="Arial"/>
          <w:lang w:eastAsia="ar-SA"/>
        </w:rPr>
      </w:pPr>
      <w:r>
        <w:rPr>
          <w:rFonts w:ascii="Arial" w:hAnsi="Arial" w:cs="Arial"/>
          <w:lang w:eastAsia="ar-SA"/>
        </w:rPr>
        <w:t xml:space="preserve">Luări de cuvânt: </w:t>
      </w:r>
      <w:r w:rsidRPr="006068F3">
        <w:rPr>
          <w:rFonts w:ascii="Arial" w:hAnsi="Arial" w:cs="Arial"/>
          <w:b/>
          <w:u w:val="single"/>
          <w:lang w:eastAsia="ar-SA"/>
        </w:rPr>
        <w:t>domnul consilier Butuza Marius Cornel:</w:t>
      </w:r>
      <w:r w:rsidR="00404154">
        <w:rPr>
          <w:rFonts w:ascii="Arial" w:hAnsi="Arial" w:cs="Arial"/>
          <w:lang w:eastAsia="ar-SA"/>
        </w:rPr>
        <w:t>subliniază că dorește ca sumele investite în Galeria de Artă să fie recuperate cu adevărat și dorește să știe Casa de avocatură preferată pentru această speță este tot aceea care ne-a mai reprezentat și în alte procese în care Primăria a pierdut cauzele. Dorim recuperarea sumelor, dar dacă pierdem procesul ? Banii trebuie să revină în bugetul local, dacă speța este conformă cu realitatea, respectiv că obiectul trebuie retrocedat Bisericii Reformate, nu-mi explic cum ați reușit să păstrați unele imobile și Galeria de Artă, nu.</w:t>
      </w:r>
    </w:p>
    <w:p w:rsidR="00A51A41" w:rsidRPr="006068F3" w:rsidRDefault="00A51A41" w:rsidP="00A51A41">
      <w:pPr>
        <w:ind w:firstLine="432"/>
        <w:jc w:val="both"/>
        <w:rPr>
          <w:rFonts w:ascii="Arial" w:hAnsi="Arial" w:cs="Arial"/>
          <w:b/>
          <w:u w:val="single"/>
          <w:lang w:eastAsia="ar-SA"/>
        </w:rPr>
      </w:pPr>
      <w:r w:rsidRPr="006068F3">
        <w:rPr>
          <w:rFonts w:ascii="Arial" w:hAnsi="Arial" w:cs="Arial"/>
          <w:b/>
          <w:u w:val="single"/>
          <w:lang w:eastAsia="ar-SA"/>
        </w:rPr>
        <w:t>Secretar General al Primăriei Municipiului Dej, Pop Cristina:</w:t>
      </w:r>
      <w:r w:rsidR="00502325" w:rsidRPr="001F1D12">
        <w:rPr>
          <w:rFonts w:ascii="Arial" w:hAnsi="Arial" w:cs="Arial"/>
          <w:lang w:eastAsia="ar-SA"/>
        </w:rPr>
        <w:t xml:space="preserve"> </w:t>
      </w:r>
      <w:r w:rsidR="001F1D12" w:rsidRPr="001F1D12">
        <w:rPr>
          <w:rFonts w:ascii="Arial" w:hAnsi="Arial" w:cs="Arial"/>
          <w:lang w:eastAsia="ar-SA"/>
        </w:rPr>
        <w:t>Precizează</w:t>
      </w:r>
      <w:r w:rsidR="001F1D12">
        <w:rPr>
          <w:rFonts w:ascii="Arial" w:hAnsi="Arial" w:cs="Arial"/>
          <w:lang w:eastAsia="ar-SA"/>
        </w:rPr>
        <w:t xml:space="preserve"> faptul că Municipiul Dej, reprezentat prin avocat Aurel Bujiță, a înaintat o acțiune judecătoreacsă avînd ca obiect acțiune în constatare, acțiune întemeiată pe Legea 213/1998 privind proprietatea publică și regimul juridic al acesteia.Acțiunea a fost respinsă </w:t>
      </w:r>
      <w:r w:rsidR="008F217A">
        <w:rPr>
          <w:rFonts w:ascii="Arial" w:hAnsi="Arial" w:cs="Arial"/>
          <w:lang w:eastAsia="ar-SA"/>
        </w:rPr>
        <w:t>dar a fost admisă acțiunea reconvențională a Parohiei Reformate Dej motiv pentru care am fost obligați să facem toate demersurile legale pentru predarea imobilului.</w:t>
      </w:r>
    </w:p>
    <w:p w:rsidR="00A51A41" w:rsidRPr="00341A0A" w:rsidRDefault="00A51A41" w:rsidP="00A51A41">
      <w:pPr>
        <w:ind w:firstLine="432"/>
        <w:jc w:val="both"/>
        <w:rPr>
          <w:rFonts w:ascii="Arial" w:hAnsi="Arial" w:cs="Arial"/>
          <w:lang w:eastAsia="ar-SA"/>
        </w:rPr>
      </w:pPr>
      <w:r w:rsidRPr="006068F3">
        <w:rPr>
          <w:rFonts w:ascii="Arial" w:hAnsi="Arial" w:cs="Arial"/>
          <w:b/>
          <w:u w:val="single"/>
          <w:lang w:eastAsia="ar-SA"/>
        </w:rPr>
        <w:t>Doamna viceprimar Muncelean Teodora:</w:t>
      </w:r>
      <w:r w:rsidR="00341A0A">
        <w:rPr>
          <w:rFonts w:ascii="Arial" w:hAnsi="Arial" w:cs="Arial"/>
          <w:lang w:eastAsia="ar-SA"/>
        </w:rPr>
        <w:t>Casa de avocatură Bu</w:t>
      </w:r>
      <w:r w:rsidR="008E794E">
        <w:rPr>
          <w:rFonts w:ascii="Arial" w:hAnsi="Arial" w:cs="Arial"/>
          <w:lang w:eastAsia="ar-SA"/>
        </w:rPr>
        <w:t xml:space="preserve">jiță este specializată pe probleme de drept civil, de drept fiscal </w:t>
      </w:r>
      <w:r w:rsidR="000116C6">
        <w:rPr>
          <w:rFonts w:ascii="Arial" w:hAnsi="Arial" w:cs="Arial"/>
          <w:lang w:eastAsia="ar-SA"/>
        </w:rPr>
        <w:t>și în ultimii 10 ani pe probleme de drept european și fonduri europene.</w:t>
      </w:r>
    </w:p>
    <w:p w:rsidR="00A51A41" w:rsidRDefault="00A51A41" w:rsidP="00A51A41">
      <w:pPr>
        <w:ind w:firstLine="432"/>
        <w:jc w:val="both"/>
        <w:rPr>
          <w:rFonts w:ascii="Arial" w:hAnsi="Arial" w:cs="Arial"/>
          <w:lang w:eastAsia="ar-SA"/>
        </w:rPr>
      </w:pPr>
      <w:r w:rsidRPr="006068F3">
        <w:rPr>
          <w:rFonts w:ascii="Arial" w:hAnsi="Arial" w:cs="Arial"/>
          <w:b/>
          <w:u w:val="single"/>
          <w:lang w:eastAsia="ar-SA"/>
        </w:rPr>
        <w:t>Doamna consilier Mihăestean Jorgeta Irina:</w:t>
      </w:r>
      <w:r w:rsidR="00404154">
        <w:rPr>
          <w:rFonts w:ascii="Arial" w:hAnsi="Arial" w:cs="Arial"/>
          <w:b/>
          <w:u w:val="single"/>
          <w:lang w:eastAsia="ar-SA"/>
        </w:rPr>
        <w:t xml:space="preserve"> </w:t>
      </w:r>
      <w:r w:rsidR="00F81B8E" w:rsidRPr="00F81B8E">
        <w:rPr>
          <w:rFonts w:ascii="Arial" w:hAnsi="Arial" w:cs="Arial"/>
          <w:lang w:eastAsia="ar-SA"/>
        </w:rPr>
        <w:t xml:space="preserve">Casa de avocatură </w:t>
      </w:r>
      <w:r w:rsidR="00F81B8E">
        <w:rPr>
          <w:rFonts w:ascii="Arial" w:hAnsi="Arial" w:cs="Arial"/>
          <w:lang w:eastAsia="ar-SA"/>
        </w:rPr>
        <w:t>este specializată în aceste cauze, dar este vorba despre un teren de 630 m.p., casă de piatră plus spații de locuit. Ar trebui consultată Lista de inventar de atunci și să se reevalueze cu valoarea actuală. De asemenea, investițiile trebuie recuperate și orice eroare ne costă, Instanța este imprevizi</w:t>
      </w:r>
      <w:r w:rsidR="00341A0A">
        <w:rPr>
          <w:rFonts w:ascii="Arial" w:hAnsi="Arial" w:cs="Arial"/>
          <w:lang w:eastAsia="ar-SA"/>
        </w:rPr>
        <w:t>bilă, dar s-ar putea să nu ne p</w:t>
      </w:r>
      <w:r w:rsidR="00F81B8E">
        <w:rPr>
          <w:rFonts w:ascii="Arial" w:hAnsi="Arial" w:cs="Arial"/>
          <w:lang w:eastAsia="ar-SA"/>
        </w:rPr>
        <w:t>utem recupera sumele investite.</w:t>
      </w:r>
    </w:p>
    <w:p w:rsidR="00843C31" w:rsidRPr="00843C31" w:rsidRDefault="00843C31" w:rsidP="00843C31">
      <w:pPr>
        <w:ind w:firstLine="708"/>
        <w:jc w:val="both"/>
        <w:rPr>
          <w:rFonts w:ascii="Arial" w:hAnsi="Arial" w:cs="Arial"/>
          <w:bCs/>
          <w:color w:val="333333"/>
        </w:rPr>
      </w:pPr>
      <w:r w:rsidRPr="005B6541">
        <w:rPr>
          <w:rFonts w:ascii="Arial" w:hAnsi="Arial" w:cs="Arial"/>
          <w:b/>
          <w:bCs/>
          <w:color w:val="333333"/>
        </w:rPr>
        <w:t xml:space="preserve">Votat  cu  </w:t>
      </w:r>
      <w:r w:rsidRPr="00843C31">
        <w:rPr>
          <w:rFonts w:ascii="Arial" w:hAnsi="Arial" w:cs="Arial"/>
          <w:b/>
          <w:bCs/>
          <w:color w:val="333333"/>
          <w:u w:val="single"/>
        </w:rPr>
        <w:t>7 voturi ”pentru</w:t>
      </w:r>
      <w:r w:rsidRPr="005B6541">
        <w:rPr>
          <w:rFonts w:ascii="Arial" w:hAnsi="Arial" w:cs="Arial"/>
          <w:b/>
          <w:bCs/>
          <w:color w:val="333333"/>
        </w:rPr>
        <w:t>”</w:t>
      </w:r>
      <w:r>
        <w:rPr>
          <w:rFonts w:ascii="Arial" w:hAnsi="Arial" w:cs="Arial"/>
          <w:b/>
          <w:bCs/>
          <w:color w:val="333333"/>
        </w:rPr>
        <w:t xml:space="preserve"> </w:t>
      </w:r>
      <w:r w:rsidRPr="00843C31">
        <w:rPr>
          <w:rFonts w:ascii="Arial" w:hAnsi="Arial" w:cs="Arial"/>
          <w:bCs/>
          <w:color w:val="333333"/>
        </w:rPr>
        <w:t>domnul Giurgiu Gheorghe, Mihăeștean Jorgeta Irina, Muncelean Teodora, Buburuz Simion Florin, Petrean Mihaela, Butuza Marius Cornel și Mureșan Traian</w:t>
      </w:r>
      <w:r w:rsidRPr="00843C31">
        <w:rPr>
          <w:rFonts w:ascii="Arial" w:hAnsi="Arial" w:cs="Arial"/>
          <w:b/>
          <w:bCs/>
          <w:color w:val="333333"/>
        </w:rPr>
        <w:t xml:space="preserve">, </w:t>
      </w:r>
      <w:r w:rsidRPr="00843C31">
        <w:rPr>
          <w:rFonts w:ascii="Arial" w:hAnsi="Arial" w:cs="Arial"/>
          <w:b/>
          <w:bCs/>
          <w:color w:val="333333"/>
          <w:u w:val="single"/>
        </w:rPr>
        <w:t>7 ”abțineri</w:t>
      </w:r>
      <w:r w:rsidRPr="00843C31">
        <w:rPr>
          <w:rFonts w:ascii="Arial" w:hAnsi="Arial" w:cs="Arial"/>
          <w:b/>
          <w:bCs/>
          <w:color w:val="333333"/>
        </w:rPr>
        <w:t>”,</w:t>
      </w:r>
      <w:r w:rsidRPr="00843C31">
        <w:rPr>
          <w:rFonts w:ascii="Arial" w:hAnsi="Arial" w:cs="Arial"/>
          <w:bCs/>
          <w:color w:val="333333"/>
        </w:rPr>
        <w:t xml:space="preserve">  domnii consilieri Filip Dorin Cristian</w:t>
      </w:r>
      <w:r>
        <w:rPr>
          <w:rFonts w:ascii="Arial" w:hAnsi="Arial" w:cs="Arial"/>
          <w:bCs/>
          <w:color w:val="333333"/>
        </w:rPr>
        <w:t>, Kovrig Anamaria, Torpenyi Francisc, Husa Lucian, Malyarcsuc Adrian și Lazăr Nicolae</w:t>
      </w:r>
      <w:r w:rsidRPr="00843C31">
        <w:rPr>
          <w:rFonts w:ascii="Arial" w:hAnsi="Arial" w:cs="Arial"/>
          <w:bCs/>
          <w:color w:val="333333"/>
        </w:rPr>
        <w:t>, 1 vot ”împotrivă”, domnu</w:t>
      </w:r>
      <w:r>
        <w:rPr>
          <w:rFonts w:ascii="Arial" w:hAnsi="Arial" w:cs="Arial"/>
          <w:bCs/>
          <w:color w:val="333333"/>
        </w:rPr>
        <w:t>l consilier Bradea Andrei și domnul Cupșa Ioan nu a participat la vot</w:t>
      </w:r>
      <w:r w:rsidRPr="00843C31">
        <w:rPr>
          <w:rFonts w:ascii="Arial" w:hAnsi="Arial" w:cs="Arial"/>
          <w:bCs/>
          <w:color w:val="333333"/>
        </w:rPr>
        <w:t xml:space="preserve"> – </w:t>
      </w:r>
      <w:r w:rsidRPr="00843C31">
        <w:rPr>
          <w:rFonts w:ascii="Arial" w:hAnsi="Arial" w:cs="Arial"/>
          <w:b/>
          <w:bCs/>
          <w:color w:val="333333"/>
        </w:rPr>
        <w:t>Hotărârea nu a fost aprobată.</w:t>
      </w:r>
    </w:p>
    <w:p w:rsidR="00843C31" w:rsidRPr="00843C31" w:rsidRDefault="00843C31" w:rsidP="00A51A41">
      <w:pPr>
        <w:ind w:firstLine="432"/>
        <w:jc w:val="both"/>
        <w:rPr>
          <w:rFonts w:ascii="Arial" w:hAnsi="Arial" w:cs="Arial"/>
          <w:lang w:eastAsia="ar-SA"/>
        </w:rPr>
      </w:pPr>
    </w:p>
    <w:p w:rsidR="00DB006A" w:rsidRDefault="006068F3" w:rsidP="006068F3">
      <w:pPr>
        <w:ind w:firstLine="432"/>
        <w:jc w:val="both"/>
        <w:rPr>
          <w:rFonts w:ascii="Arial" w:hAnsi="Arial" w:cs="Arial"/>
          <w:b/>
          <w:bCs/>
          <w:color w:val="000000"/>
        </w:rPr>
      </w:pPr>
      <w:r>
        <w:rPr>
          <w:rFonts w:ascii="Arial" w:hAnsi="Arial" w:cs="Arial"/>
          <w:b/>
          <w:color w:val="333333"/>
          <w:u w:val="single"/>
          <w:lang w:val="en-GB"/>
        </w:rPr>
        <w:t xml:space="preserve">Domnul primar Morar Costan: </w:t>
      </w:r>
      <w:r w:rsidR="00843C31">
        <w:rPr>
          <w:rFonts w:ascii="Arial" w:hAnsi="Arial" w:cs="Arial"/>
          <w:color w:val="333333"/>
          <w:lang w:val="en-GB"/>
        </w:rPr>
        <w:t xml:space="preserve">Precizează faptul că </w:t>
      </w:r>
      <w:r w:rsidR="008F217A">
        <w:rPr>
          <w:rFonts w:ascii="Arial" w:hAnsi="Arial" w:cs="Arial"/>
          <w:b/>
          <w:bCs/>
          <w:color w:val="000000"/>
        </w:rPr>
        <w:t>acțiunea judecătorească va fi înaintată de către juriștii din aparatul de specialitate.</w:t>
      </w:r>
    </w:p>
    <w:p w:rsidR="001260FE" w:rsidRDefault="001260FE" w:rsidP="006068F3">
      <w:pPr>
        <w:ind w:firstLine="432"/>
        <w:jc w:val="both"/>
        <w:rPr>
          <w:rFonts w:ascii="Arial" w:hAnsi="Arial" w:cs="Arial"/>
          <w:b/>
          <w:bCs/>
          <w:color w:val="000000"/>
        </w:rPr>
      </w:pPr>
      <w:r w:rsidRPr="002B0076">
        <w:rPr>
          <w:rFonts w:ascii="Arial" w:hAnsi="Arial" w:cs="Arial"/>
          <w:b/>
          <w:bCs/>
          <w:color w:val="000000"/>
          <w:u w:val="single"/>
        </w:rPr>
        <w:t>Punctul 7.</w:t>
      </w:r>
      <w:r>
        <w:rPr>
          <w:rFonts w:ascii="Arial" w:hAnsi="Arial" w:cs="Arial"/>
          <w:b/>
          <w:bCs/>
          <w:color w:val="000000"/>
        </w:rPr>
        <w:t xml:space="preserve"> </w:t>
      </w:r>
      <w:r w:rsidR="002B0076" w:rsidRPr="002B0076">
        <w:rPr>
          <w:rFonts w:ascii="Arial" w:hAnsi="Arial" w:cs="Arial"/>
          <w:b/>
          <w:bCs/>
          <w:color w:val="000000"/>
        </w:rPr>
        <w:t>Proiect de hotărâre  privind aprobarea trecerii din patrimoniul public al Municipiului Dej, administrat de Consiliul Local, în patrimoniul privat al Municipiului Dej, a imobilului ”Galeria de Artă”, în vederea restituirii fostului proprietar.</w:t>
      </w:r>
    </w:p>
    <w:p w:rsidR="002B0076" w:rsidRDefault="002B0076" w:rsidP="00BA1CEC">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sidRPr="002B0076">
        <w:rPr>
          <w:rFonts w:ascii="Arial" w:hAnsi="Arial" w:cs="Arial"/>
          <w:bCs/>
          <w:lang w:eastAsia="ar-SA"/>
        </w:rPr>
        <w:t xml:space="preserve">Compartimentului Patrimoniu din cadrul Primăriei Municipiului Dej, Sentința civilă Nr. 58/2018 și Decizia Nr. 179/A/2018 prin care se propune spre aprobare trecerea din patrimoniul public al Municipiului Dej administrat de Consiliul Local,  în patrimoniul privat al Municipiului Dej, a imobilului "Galeria de Artă", cuprins în Inventarul bunurilor care alcătuiesc domeniul public al Municipiului Dej la poziția 432, înscris în C.F. Nr. 60883 Dej, Nr.Top.164, în vederea restituirii fostului proprietar, respectiv Parohia Reformată, </w:t>
      </w:r>
      <w:r w:rsidR="00BA1CEC">
        <w:rPr>
          <w:rFonts w:ascii="Arial" w:hAnsi="Arial" w:cs="Arial"/>
          <w:b/>
          <w:color w:val="000000"/>
        </w:rPr>
        <w:t>aprobarea</w:t>
      </w:r>
      <w:r w:rsidR="00BA1CEC" w:rsidRPr="00BA1CEC">
        <w:rPr>
          <w:rFonts w:ascii="Arial" w:hAnsi="Arial" w:cs="Arial"/>
          <w:color w:val="000000"/>
        </w:rPr>
        <w:t xml:space="preserve"> </w:t>
      </w:r>
      <w:r w:rsidR="00BA1CEC">
        <w:rPr>
          <w:rFonts w:ascii="Arial" w:hAnsi="Arial" w:cs="Arial"/>
          <w:color w:val="000000"/>
        </w:rPr>
        <w:t>trecerii</w:t>
      </w:r>
      <w:r w:rsidR="00BA1CEC" w:rsidRPr="00BA1CEC">
        <w:rPr>
          <w:rFonts w:ascii="Arial" w:hAnsi="Arial" w:cs="Arial"/>
          <w:color w:val="000000"/>
        </w:rPr>
        <w:t xml:space="preserve"> din patrimoniul public al Municipiului Dej administrat de Consiliul Local,  în patrimoniul privat al Municipiului Dej, a imobilului "Galeria de Artă" cuprins în Inventarul bunurilor care alcătuiesc domeniul public al Municipiului Dej la poziția 432,  înscris în C.F. Nr. 60883 Dej, Nr. Top.164, în vederea restituirii fostului proprietar, respectiv Parohia Reformată.</w:t>
      </w:r>
      <w:r>
        <w:rPr>
          <w:rFonts w:ascii="Arial" w:hAnsi="Arial" w:cs="Arial"/>
          <w:bCs/>
          <w:lang w:eastAsia="ar-SA"/>
        </w:rPr>
        <w:t xml:space="preserve">. </w:t>
      </w:r>
    </w:p>
    <w:p w:rsidR="002B0076" w:rsidRPr="008F217A" w:rsidRDefault="002B0076" w:rsidP="002B0076">
      <w:pPr>
        <w:ind w:firstLine="432"/>
        <w:jc w:val="both"/>
        <w:rPr>
          <w:rFonts w:ascii="Arial" w:eastAsia="Calibri" w:hAnsi="Arial" w:cs="Arial"/>
          <w:lang w:val="en-GB" w:eastAsia="en-US"/>
        </w:rPr>
      </w:pPr>
      <w:r w:rsidRPr="003600B4">
        <w:rPr>
          <w:rFonts w:ascii="Arial" w:eastAsia="Calibri" w:hAnsi="Arial" w:cs="Arial"/>
          <w:lang w:eastAsia="en-US"/>
        </w:rPr>
        <w:lastRenderedPageBreak/>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w:t>
      </w:r>
      <w:r>
        <w:rPr>
          <w:rFonts w:ascii="Arial" w:eastAsia="Calibri" w:hAnsi="Arial" w:cs="Arial"/>
          <w:lang w:eastAsia="en-US"/>
        </w:rPr>
        <w:t xml:space="preserve">cu </w:t>
      </w:r>
      <w:r w:rsidRPr="002B0076">
        <w:rPr>
          <w:rFonts w:ascii="Arial" w:eastAsia="Calibri" w:hAnsi="Arial" w:cs="Arial"/>
          <w:b/>
          <w:lang w:eastAsia="en-US"/>
        </w:rPr>
        <w:t>următorul amendament:</w:t>
      </w:r>
      <w:r w:rsidR="008F217A">
        <w:rPr>
          <w:rFonts w:ascii="Arial" w:eastAsia="Calibri" w:hAnsi="Arial" w:cs="Arial"/>
          <w:lang w:eastAsia="en-US"/>
        </w:rPr>
        <w:t xml:space="preserve"> În titlul proiectului de hotărâre, precum și la art.</w:t>
      </w:r>
      <w:r w:rsidR="00C2425C">
        <w:rPr>
          <w:rFonts w:ascii="Arial" w:eastAsia="Calibri" w:hAnsi="Arial" w:cs="Arial"/>
          <w:lang w:eastAsia="en-US"/>
        </w:rPr>
        <w:t>1</w:t>
      </w:r>
      <w:r w:rsidR="008F217A">
        <w:rPr>
          <w:rFonts w:ascii="Arial" w:eastAsia="Calibri" w:hAnsi="Arial" w:cs="Arial"/>
          <w:lang w:eastAsia="en-US"/>
        </w:rPr>
        <w:t>, se înlocuiește sintagma</w:t>
      </w:r>
      <w:r w:rsidR="008F217A">
        <w:rPr>
          <w:rFonts w:ascii="Arial" w:eastAsia="Calibri" w:hAnsi="Arial" w:cs="Arial"/>
          <w:lang w:val="en-GB" w:eastAsia="en-US"/>
        </w:rPr>
        <w:t>”patrimoniu public” cu sintagma”domeniul public”, iar sintagma”patrimoniu privat”, cu sintagma” domeniul privat”.</w:t>
      </w:r>
    </w:p>
    <w:p w:rsidR="002B0076" w:rsidRDefault="002B0076" w:rsidP="002B0076">
      <w:pPr>
        <w:ind w:firstLine="432"/>
        <w:jc w:val="both"/>
        <w:rPr>
          <w:rFonts w:ascii="Arial" w:eastAsia="Calibri" w:hAnsi="Arial" w:cs="Arial"/>
          <w:lang w:eastAsia="en-US"/>
        </w:rPr>
      </w:pPr>
    </w:p>
    <w:p w:rsidR="002B0076" w:rsidRDefault="002B0076" w:rsidP="002B0076">
      <w:pPr>
        <w:ind w:firstLine="432"/>
        <w:jc w:val="both"/>
        <w:rPr>
          <w:rFonts w:ascii="Arial" w:hAnsi="Arial" w:cs="Arial"/>
          <w:lang w:eastAsia="ar-SA"/>
        </w:rPr>
      </w:pPr>
      <w:r w:rsidRPr="003600B4">
        <w:rPr>
          <w:rFonts w:ascii="Arial" w:eastAsia="Calibri" w:hAnsi="Arial" w:cs="Arial"/>
          <w:lang w:eastAsia="en-US"/>
        </w:rPr>
        <w:t xml:space="preserve">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2B0076" w:rsidRDefault="002B0076" w:rsidP="002B0076">
      <w:pPr>
        <w:ind w:firstLine="432"/>
        <w:jc w:val="both"/>
        <w:rPr>
          <w:rFonts w:ascii="Arial" w:hAnsi="Arial" w:cs="Arial"/>
          <w:lang w:eastAsia="ar-SA"/>
        </w:rPr>
      </w:pPr>
      <w:r>
        <w:rPr>
          <w:rFonts w:ascii="Arial" w:hAnsi="Arial" w:cs="Arial"/>
          <w:lang w:eastAsia="ar-SA"/>
        </w:rPr>
        <w:t xml:space="preserve">Luări de cuvânt: </w:t>
      </w:r>
      <w:r w:rsidRPr="00BA1CEC">
        <w:rPr>
          <w:rFonts w:ascii="Arial" w:hAnsi="Arial" w:cs="Arial"/>
          <w:b/>
          <w:u w:val="single"/>
          <w:lang w:eastAsia="ar-SA"/>
        </w:rPr>
        <w:t xml:space="preserve">domnul consilier Butuza Marius Cornel: </w:t>
      </w:r>
      <w:r w:rsidR="005F286D" w:rsidRPr="005F286D">
        <w:rPr>
          <w:rFonts w:ascii="Arial" w:hAnsi="Arial" w:cs="Arial"/>
          <w:lang w:eastAsia="ar-SA"/>
        </w:rPr>
        <w:t>Dorește să i se comunice care este termenul legal de punere în aplicare a unei sen</w:t>
      </w:r>
      <w:r w:rsidR="005F286D">
        <w:rPr>
          <w:rFonts w:ascii="Arial" w:hAnsi="Arial" w:cs="Arial"/>
          <w:lang w:eastAsia="ar-SA"/>
        </w:rPr>
        <w:t>tințe definitive și irevocabile, dat fiind faptul că a căzut celălalt proiect de hotărâre consideră că nu vom recupera nimic din sumele investite în imobil.</w:t>
      </w:r>
    </w:p>
    <w:p w:rsidR="005F286D" w:rsidRPr="00737D94" w:rsidRDefault="005F286D" w:rsidP="002B0076">
      <w:pPr>
        <w:ind w:firstLine="432"/>
        <w:jc w:val="both"/>
        <w:rPr>
          <w:rFonts w:ascii="Arial" w:hAnsi="Arial" w:cs="Arial"/>
          <w:b/>
          <w:u w:val="single"/>
          <w:lang w:eastAsia="ar-SA"/>
        </w:rPr>
      </w:pPr>
      <w:r w:rsidRPr="00620679">
        <w:rPr>
          <w:rFonts w:ascii="Arial" w:hAnsi="Arial" w:cs="Arial"/>
          <w:b/>
          <w:u w:val="single"/>
          <w:lang w:eastAsia="ar-SA"/>
        </w:rPr>
        <w:t>Doamna secretar Pop Cristina</w:t>
      </w:r>
      <w:r>
        <w:rPr>
          <w:rFonts w:ascii="Arial" w:hAnsi="Arial" w:cs="Arial"/>
          <w:lang w:val="en-GB" w:eastAsia="ar-SA"/>
        </w:rPr>
        <w:t>:</w:t>
      </w:r>
      <w:r w:rsidR="00737D94">
        <w:rPr>
          <w:rFonts w:ascii="Arial" w:hAnsi="Arial" w:cs="Arial"/>
          <w:lang w:val="en-GB" w:eastAsia="ar-SA"/>
        </w:rPr>
        <w:t>Am fost soma</w:t>
      </w:r>
      <w:r w:rsidR="00737D94">
        <w:rPr>
          <w:rFonts w:ascii="Arial" w:hAnsi="Arial" w:cs="Arial"/>
          <w:lang w:eastAsia="ar-SA"/>
        </w:rPr>
        <w:t>ți de mai multe ori să punem în executare sentința de bună-voie</w:t>
      </w:r>
      <w:r w:rsidR="00620679">
        <w:rPr>
          <w:rFonts w:ascii="Arial" w:hAnsi="Arial" w:cs="Arial"/>
          <w:lang w:eastAsia="ar-SA"/>
        </w:rPr>
        <w:t xml:space="preserve"> și  dacă ne împotrivit  urmează să fie pornită procedura de executare silită în cel mai scurt timp. </w:t>
      </w:r>
    </w:p>
    <w:p w:rsidR="002B0076" w:rsidRPr="002B0076" w:rsidRDefault="002B0076" w:rsidP="006068F3">
      <w:pPr>
        <w:ind w:firstLine="432"/>
        <w:jc w:val="both"/>
        <w:rPr>
          <w:rFonts w:ascii="Arial" w:hAnsi="Arial" w:cs="Arial"/>
          <w:bCs/>
          <w:color w:val="000000"/>
        </w:rPr>
      </w:pPr>
      <w:r w:rsidRPr="002B0076">
        <w:rPr>
          <w:rFonts w:ascii="Arial" w:hAnsi="Arial" w:cs="Arial"/>
          <w:b/>
          <w:lang w:eastAsia="ar-SA"/>
        </w:rPr>
        <w:t xml:space="preserve">Votat cu 15 voturi </w:t>
      </w:r>
      <w:r>
        <w:rPr>
          <w:rFonts w:ascii="Arial" w:hAnsi="Arial" w:cs="Arial"/>
          <w:b/>
          <w:lang w:eastAsia="ar-SA"/>
        </w:rPr>
        <w:t>”</w:t>
      </w:r>
      <w:r w:rsidRPr="002B0076">
        <w:rPr>
          <w:rFonts w:ascii="Arial" w:hAnsi="Arial" w:cs="Arial"/>
          <w:b/>
          <w:lang w:eastAsia="ar-SA"/>
        </w:rPr>
        <w:t>pentru</w:t>
      </w:r>
      <w:r>
        <w:rPr>
          <w:rFonts w:ascii="Arial" w:hAnsi="Arial" w:cs="Arial"/>
          <w:b/>
          <w:lang w:eastAsia="ar-SA"/>
        </w:rPr>
        <w:t>”, 1</w:t>
      </w:r>
      <w:r w:rsidRPr="002B0076">
        <w:rPr>
          <w:rFonts w:ascii="Arial" w:hAnsi="Arial" w:cs="Arial"/>
          <w:b/>
          <w:lang w:eastAsia="ar-SA"/>
        </w:rPr>
        <w:t xml:space="preserve"> </w:t>
      </w:r>
      <w:r>
        <w:rPr>
          <w:rFonts w:ascii="Arial" w:hAnsi="Arial" w:cs="Arial"/>
          <w:b/>
          <w:lang w:eastAsia="ar-SA"/>
        </w:rPr>
        <w:t>”</w:t>
      </w:r>
      <w:r w:rsidRPr="002B0076">
        <w:rPr>
          <w:rFonts w:ascii="Arial" w:hAnsi="Arial" w:cs="Arial"/>
          <w:b/>
          <w:lang w:eastAsia="ar-SA"/>
        </w:rPr>
        <w:t>abținere</w:t>
      </w:r>
      <w:r>
        <w:rPr>
          <w:rFonts w:ascii="Arial" w:hAnsi="Arial" w:cs="Arial"/>
          <w:b/>
          <w:lang w:eastAsia="ar-SA"/>
        </w:rPr>
        <w:t>”</w:t>
      </w:r>
      <w:r w:rsidRPr="002B0076">
        <w:rPr>
          <w:rFonts w:ascii="Arial" w:hAnsi="Arial" w:cs="Arial"/>
          <w:b/>
          <w:lang w:eastAsia="ar-SA"/>
        </w:rPr>
        <w:t xml:space="preserve">, </w:t>
      </w:r>
      <w:r w:rsidRPr="002B0076">
        <w:rPr>
          <w:rFonts w:ascii="Arial" w:hAnsi="Arial" w:cs="Arial"/>
          <w:b/>
          <w:u w:val="single"/>
          <w:lang w:eastAsia="ar-SA"/>
        </w:rPr>
        <w:t>domnul consilier Butuza Marius Cornel</w:t>
      </w:r>
      <w:r w:rsidRPr="002B0076">
        <w:rPr>
          <w:rFonts w:ascii="Arial" w:hAnsi="Arial" w:cs="Arial"/>
          <w:b/>
          <w:lang w:eastAsia="ar-SA"/>
        </w:rPr>
        <w:t>.</w:t>
      </w:r>
    </w:p>
    <w:p w:rsidR="006068F3" w:rsidRDefault="001260FE" w:rsidP="006068F3">
      <w:pPr>
        <w:ind w:firstLine="432"/>
        <w:jc w:val="both"/>
        <w:rPr>
          <w:rFonts w:ascii="Arial" w:hAnsi="Arial" w:cs="Arial"/>
          <w:b/>
          <w:lang w:eastAsia="ar-SA"/>
        </w:rPr>
      </w:pPr>
      <w:r>
        <w:rPr>
          <w:rFonts w:ascii="Arial" w:hAnsi="Arial" w:cs="Arial"/>
          <w:b/>
          <w:bCs/>
          <w:color w:val="000000"/>
          <w:u w:val="single"/>
        </w:rPr>
        <w:t>Punctul 8</w:t>
      </w:r>
      <w:r w:rsidR="006068F3" w:rsidRPr="006068F3">
        <w:rPr>
          <w:rFonts w:ascii="Arial" w:hAnsi="Arial" w:cs="Arial"/>
          <w:b/>
          <w:bCs/>
          <w:color w:val="000000"/>
          <w:u w:val="single"/>
        </w:rPr>
        <w:t>.</w:t>
      </w:r>
      <w:r w:rsidR="006068F3">
        <w:rPr>
          <w:rFonts w:ascii="Arial" w:hAnsi="Arial" w:cs="Arial"/>
          <w:b/>
          <w:bCs/>
          <w:color w:val="000000"/>
        </w:rPr>
        <w:t xml:space="preserve"> Proiect de hotărâre </w:t>
      </w:r>
      <w:r w:rsidR="00B820A8" w:rsidRPr="005B6541">
        <w:rPr>
          <w:rFonts w:ascii="Arial" w:hAnsi="Arial" w:cs="Arial"/>
          <w:b/>
          <w:lang w:eastAsia="ar-SA"/>
        </w:rPr>
        <w:t xml:space="preserve">privind aprobarea </w:t>
      </w:r>
      <w:r w:rsidR="006068F3" w:rsidRPr="006068F3">
        <w:rPr>
          <w:rFonts w:ascii="Arial" w:hAnsi="Arial" w:cs="Arial"/>
          <w:b/>
          <w:lang w:eastAsia="ar-SA"/>
        </w:rPr>
        <w:t>acordării mandatului special la Adunarea Generală a Acționarilor Societății Transurb S.A. Dej din data de 6 august 2019, ora 13</w:t>
      </w:r>
      <w:r w:rsidR="006068F3" w:rsidRPr="006068F3">
        <w:rPr>
          <w:rFonts w:ascii="Arial" w:hAnsi="Arial" w:cs="Arial"/>
          <w:b/>
          <w:vertAlign w:val="superscript"/>
          <w:lang w:eastAsia="ar-SA"/>
        </w:rPr>
        <w:t>00</w:t>
      </w:r>
      <w:r w:rsidR="006068F3" w:rsidRPr="006068F3">
        <w:rPr>
          <w:rFonts w:ascii="Arial" w:hAnsi="Arial" w:cs="Arial"/>
          <w:b/>
          <w:lang w:eastAsia="ar-SA"/>
        </w:rPr>
        <w:t>.</w:t>
      </w:r>
    </w:p>
    <w:p w:rsidR="006068F3" w:rsidRPr="006068F3" w:rsidRDefault="006068F3" w:rsidP="006068F3">
      <w:pPr>
        <w:ind w:firstLine="432"/>
        <w:jc w:val="both"/>
        <w:rPr>
          <w:rFonts w:ascii="Arial" w:hAnsi="Arial" w:cs="Arial"/>
          <w:b/>
          <w:color w:val="000000"/>
          <w:u w:val="single"/>
          <w:lang w:val="en-GB"/>
        </w:rPr>
      </w:pPr>
      <w:r>
        <w:rPr>
          <w:rFonts w:ascii="Arial" w:hAnsi="Arial" w:cs="Arial"/>
          <w:b/>
          <w:color w:val="333333"/>
          <w:u w:val="single"/>
          <w:lang w:val="en-GB"/>
        </w:rPr>
        <w:t xml:space="preserve">Domnul primar Morar Costan: </w:t>
      </w:r>
      <w:r>
        <w:rPr>
          <w:rFonts w:ascii="Arial" w:hAnsi="Arial" w:cs="Arial"/>
          <w:bCs/>
          <w:lang w:eastAsia="ar-SA"/>
        </w:rPr>
        <w:t>Societatea Transurb S.A. prin</w:t>
      </w:r>
      <w:r w:rsidRPr="006068F3">
        <w:rPr>
          <w:rFonts w:ascii="Arial" w:hAnsi="Arial" w:cs="Arial"/>
          <w:bCs/>
          <w:lang w:eastAsia="ar-SA"/>
        </w:rPr>
        <w:t xml:space="preserve"> Președintele Consiliului de administrație al Societății în numele Consiliului de Administrație convoacă Adunarea Generală  a Acționarilor Societății Transurb S.A. în data de 6 august 2019, ora 13°°;</w:t>
      </w:r>
      <w:r>
        <w:rPr>
          <w:rFonts w:ascii="Arial" w:hAnsi="Arial" w:cs="Arial"/>
          <w:bCs/>
          <w:lang w:eastAsia="ar-SA"/>
        </w:rPr>
        <w:t xml:space="preserve"> p</w:t>
      </w:r>
      <w:r w:rsidRPr="006068F3">
        <w:rPr>
          <w:rFonts w:ascii="Arial" w:hAnsi="Arial" w:cs="Arial"/>
          <w:bCs/>
          <w:lang w:eastAsia="ar-SA"/>
        </w:rPr>
        <w:t>otrivit prevederilor Legii Nr. 31/1990 privind societățile comerciale, republicată şi modificată;</w:t>
      </w:r>
      <w:r>
        <w:rPr>
          <w:rFonts w:ascii="Arial" w:hAnsi="Arial" w:cs="Arial"/>
          <w:bCs/>
          <w:lang w:eastAsia="ar-SA"/>
        </w:rPr>
        <w:t xml:space="preserve"> Legii</w:t>
      </w:r>
      <w:r w:rsidRPr="006068F3">
        <w:rPr>
          <w:rFonts w:ascii="Arial" w:hAnsi="Arial" w:cs="Arial"/>
          <w:bCs/>
          <w:lang w:eastAsia="ar-SA"/>
        </w:rPr>
        <w:t xml:space="preserve"> Nr. 297/2004 privind piața de capital;</w:t>
      </w:r>
      <w:r>
        <w:rPr>
          <w:rFonts w:ascii="Arial" w:hAnsi="Arial" w:cs="Arial"/>
          <w:bCs/>
          <w:lang w:eastAsia="ar-SA"/>
        </w:rPr>
        <w:t xml:space="preserve"> </w:t>
      </w:r>
      <w:r w:rsidRPr="006068F3">
        <w:rPr>
          <w:rFonts w:ascii="Arial" w:hAnsi="Arial" w:cs="Arial"/>
          <w:bCs/>
          <w:lang w:eastAsia="ar-SA"/>
        </w:rPr>
        <w:t>Ordonanța de Urgență a Guvernului Nr. 109/2011 privind guvernanța corporativă a întreprinderilor publice, actualizată;</w:t>
      </w:r>
      <w:r>
        <w:rPr>
          <w:rFonts w:ascii="Arial" w:hAnsi="Arial" w:cs="Arial"/>
          <w:bCs/>
          <w:lang w:eastAsia="ar-SA"/>
        </w:rPr>
        <w:t xml:space="preserve"> </w:t>
      </w:r>
      <w:r w:rsidRPr="006068F3">
        <w:rPr>
          <w:rFonts w:ascii="Arial" w:hAnsi="Arial" w:cs="Arial"/>
          <w:b/>
          <w:color w:val="000000"/>
        </w:rPr>
        <w:t>Aprob</w:t>
      </w:r>
      <w:r>
        <w:rPr>
          <w:rFonts w:ascii="Arial" w:hAnsi="Arial" w:cs="Arial"/>
          <w:b/>
          <w:color w:val="000000"/>
        </w:rPr>
        <w:t>area</w:t>
      </w:r>
      <w:r w:rsidRPr="006068F3">
        <w:rPr>
          <w:rFonts w:ascii="Arial" w:hAnsi="Arial" w:cs="Arial"/>
          <w:color w:val="000000"/>
        </w:rPr>
        <w:t xml:space="preserve"> </w:t>
      </w:r>
      <w:r>
        <w:rPr>
          <w:rFonts w:ascii="Arial" w:hAnsi="Arial" w:cs="Arial"/>
          <w:b/>
          <w:bCs/>
          <w:color w:val="000000"/>
        </w:rPr>
        <w:t>acordării</w:t>
      </w:r>
      <w:r w:rsidRPr="006068F3">
        <w:rPr>
          <w:rFonts w:ascii="Arial" w:hAnsi="Arial" w:cs="Arial"/>
          <w:b/>
          <w:bCs/>
          <w:color w:val="000000"/>
        </w:rPr>
        <w:t xml:space="preserve"> mandatului special doamnei viceprimar  MUNCELEAN TEODORA  </w:t>
      </w:r>
      <w:r w:rsidRPr="006068F3">
        <w:rPr>
          <w:rFonts w:ascii="Arial" w:hAnsi="Arial" w:cs="Arial"/>
          <w:bCs/>
          <w:color w:val="000000"/>
        </w:rPr>
        <w:t>să voteze în numele și pe seama Municipiului Dej, punctele aflate pe Ordinea de zi comunicată prin Convocatorul Adunării Generale Ordinare a Acționarilor a Societății Transurb S.A. Dej</w:t>
      </w:r>
      <w:r>
        <w:rPr>
          <w:rFonts w:ascii="Arial" w:hAnsi="Arial" w:cs="Arial"/>
          <w:bCs/>
          <w:color w:val="000000"/>
        </w:rPr>
        <w:t xml:space="preserve">; cu următoarea </w:t>
      </w:r>
      <w:r w:rsidRPr="006068F3">
        <w:rPr>
          <w:rFonts w:ascii="Arial" w:hAnsi="Arial" w:cs="Arial"/>
          <w:b/>
          <w:bCs/>
          <w:color w:val="000000"/>
          <w:u w:val="single"/>
        </w:rPr>
        <w:t>Ordine de zi:</w:t>
      </w:r>
    </w:p>
    <w:p w:rsidR="006068F3" w:rsidRPr="006068F3" w:rsidRDefault="006068F3" w:rsidP="006068F3">
      <w:pPr>
        <w:ind w:firstLine="708"/>
        <w:jc w:val="both"/>
        <w:rPr>
          <w:rFonts w:ascii="Arial" w:hAnsi="Arial" w:cs="Arial"/>
          <w:b/>
          <w:color w:val="000000"/>
        </w:rPr>
      </w:pPr>
      <w:r w:rsidRPr="006068F3">
        <w:rPr>
          <w:rFonts w:ascii="Arial" w:hAnsi="Arial" w:cs="Arial"/>
          <w:b/>
          <w:color w:val="000000"/>
        </w:rPr>
        <w:t>1 Aprobarea raportului Consiliului de Administrație pe semestrul I al anului 2019.</w:t>
      </w:r>
    </w:p>
    <w:p w:rsidR="006068F3" w:rsidRPr="006068F3" w:rsidRDefault="006068F3" w:rsidP="006068F3">
      <w:pPr>
        <w:ind w:firstLine="708"/>
        <w:jc w:val="both"/>
        <w:rPr>
          <w:rFonts w:ascii="Arial" w:hAnsi="Arial" w:cs="Arial"/>
          <w:b/>
          <w:color w:val="000000"/>
          <w:lang w:val="en-GB"/>
        </w:rPr>
      </w:pPr>
      <w:r w:rsidRPr="006068F3">
        <w:rPr>
          <w:rFonts w:ascii="Arial" w:hAnsi="Arial" w:cs="Arial"/>
          <w:b/>
          <w:color w:val="000000"/>
          <w:lang w:val="en-GB"/>
        </w:rPr>
        <w:t>2 .Diverse.</w:t>
      </w:r>
    </w:p>
    <w:p w:rsidR="001260FE" w:rsidRPr="005B6541" w:rsidRDefault="001260FE" w:rsidP="001260FE">
      <w:pPr>
        <w:ind w:firstLine="432"/>
        <w:jc w:val="both"/>
        <w:rPr>
          <w:rFonts w:ascii="Arial" w:hAnsi="Arial" w:cs="Arial"/>
          <w:b/>
          <w:bCs/>
          <w:color w:val="000000"/>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2327C8" w:rsidRDefault="007A5DBC" w:rsidP="006A0E40">
      <w:pPr>
        <w:ind w:firstLine="708"/>
        <w:jc w:val="both"/>
        <w:rPr>
          <w:rFonts w:ascii="Arial" w:hAnsi="Arial" w:cs="Arial"/>
          <w:b/>
          <w:bCs/>
          <w:color w:val="333333"/>
          <w:u w:val="single"/>
        </w:rPr>
      </w:pPr>
      <w:r w:rsidRPr="005B6541">
        <w:rPr>
          <w:rFonts w:ascii="Arial" w:hAnsi="Arial" w:cs="Arial"/>
          <w:b/>
          <w:bCs/>
          <w:color w:val="333333"/>
        </w:rPr>
        <w:t xml:space="preserve">Votat  cu </w:t>
      </w:r>
      <w:r w:rsidR="005B6541" w:rsidRPr="005B6541">
        <w:rPr>
          <w:rFonts w:ascii="Arial" w:hAnsi="Arial" w:cs="Arial"/>
          <w:b/>
          <w:bCs/>
          <w:color w:val="333333"/>
        </w:rPr>
        <w:t>15</w:t>
      </w:r>
      <w:r w:rsidR="0083072C" w:rsidRPr="005B6541">
        <w:rPr>
          <w:rFonts w:ascii="Arial" w:hAnsi="Arial" w:cs="Arial"/>
          <w:b/>
          <w:bCs/>
          <w:color w:val="333333"/>
        </w:rPr>
        <w:t xml:space="preserve"> </w:t>
      </w:r>
      <w:r w:rsidR="00B820A8" w:rsidRPr="005B6541">
        <w:rPr>
          <w:rFonts w:ascii="Arial" w:hAnsi="Arial" w:cs="Arial"/>
          <w:b/>
          <w:bCs/>
          <w:color w:val="333333"/>
        </w:rPr>
        <w:t xml:space="preserve"> voturi ”pentru”, </w:t>
      </w:r>
      <w:r w:rsidR="005B6541" w:rsidRPr="005B6541">
        <w:rPr>
          <w:rFonts w:ascii="Arial" w:hAnsi="Arial" w:cs="Arial"/>
          <w:b/>
          <w:bCs/>
          <w:color w:val="333333"/>
        </w:rPr>
        <w:t xml:space="preserve">1 </w:t>
      </w:r>
      <w:r w:rsidR="00E503F5">
        <w:rPr>
          <w:rFonts w:ascii="Arial" w:hAnsi="Arial" w:cs="Arial"/>
          <w:b/>
          <w:bCs/>
          <w:color w:val="333333"/>
        </w:rPr>
        <w:t>”</w:t>
      </w:r>
      <w:r w:rsidR="005B6541" w:rsidRPr="005B6541">
        <w:rPr>
          <w:rFonts w:ascii="Arial" w:hAnsi="Arial" w:cs="Arial"/>
          <w:b/>
          <w:bCs/>
          <w:color w:val="333333"/>
        </w:rPr>
        <w:t>abținere</w:t>
      </w:r>
      <w:r w:rsidR="00E503F5">
        <w:rPr>
          <w:rFonts w:ascii="Arial" w:hAnsi="Arial" w:cs="Arial"/>
          <w:b/>
          <w:bCs/>
          <w:color w:val="333333"/>
        </w:rPr>
        <w:t xml:space="preserve">”, </w:t>
      </w:r>
      <w:r w:rsidR="00E503F5" w:rsidRPr="00E503F5">
        <w:rPr>
          <w:rFonts w:ascii="Arial" w:hAnsi="Arial" w:cs="Arial"/>
          <w:b/>
          <w:bCs/>
          <w:color w:val="333333"/>
          <w:u w:val="single"/>
        </w:rPr>
        <w:t>domnul consilier Butuza Marius Cornel</w:t>
      </w:r>
    </w:p>
    <w:p w:rsidR="00E503F5" w:rsidRDefault="002B0076" w:rsidP="00E503F5">
      <w:pPr>
        <w:ind w:firstLine="708"/>
        <w:jc w:val="both"/>
        <w:rPr>
          <w:rFonts w:ascii="Arial" w:hAnsi="Arial" w:cs="Arial"/>
          <w:b/>
          <w:lang w:eastAsia="ar-SA"/>
        </w:rPr>
      </w:pPr>
      <w:r>
        <w:rPr>
          <w:rFonts w:ascii="Arial" w:hAnsi="Arial" w:cs="Arial"/>
          <w:b/>
          <w:bCs/>
          <w:color w:val="333333"/>
          <w:u w:val="single"/>
        </w:rPr>
        <w:t>Punctul 9</w:t>
      </w:r>
      <w:r w:rsidR="001260FE">
        <w:rPr>
          <w:rFonts w:ascii="Arial" w:hAnsi="Arial" w:cs="Arial"/>
          <w:b/>
          <w:bCs/>
          <w:color w:val="333333"/>
          <w:u w:val="single"/>
        </w:rPr>
        <w:t xml:space="preserve">. </w:t>
      </w:r>
      <w:r w:rsidR="001260FE" w:rsidRPr="001260FE">
        <w:rPr>
          <w:rFonts w:ascii="Arial" w:hAnsi="Arial" w:cs="Arial"/>
          <w:b/>
          <w:bCs/>
          <w:color w:val="333333"/>
        </w:rPr>
        <w:t>Proiect de hotărâr</w:t>
      </w:r>
      <w:r w:rsidR="001260FE">
        <w:rPr>
          <w:rFonts w:ascii="Arial" w:hAnsi="Arial" w:cs="Arial"/>
          <w:b/>
          <w:bCs/>
          <w:color w:val="333333"/>
        </w:rPr>
        <w:t xml:space="preserve"> </w:t>
      </w:r>
      <w:r w:rsidR="00E503F5" w:rsidRPr="005B6541">
        <w:rPr>
          <w:rFonts w:ascii="Arial" w:hAnsi="Arial" w:cs="Arial"/>
          <w:b/>
          <w:lang w:eastAsia="ar-SA"/>
        </w:rPr>
        <w:t>privind aprobarea modificării Listei de investiții Anexă la Bugetul local al Municipiului Dej</w:t>
      </w:r>
      <w:r w:rsidR="001260FE">
        <w:rPr>
          <w:rFonts w:ascii="Arial" w:hAnsi="Arial" w:cs="Arial"/>
          <w:b/>
          <w:lang w:eastAsia="ar-SA"/>
        </w:rPr>
        <w:t>.</w:t>
      </w:r>
    </w:p>
    <w:p w:rsidR="00BA1CEC" w:rsidRPr="00BA1CEC" w:rsidRDefault="00BA1CEC" w:rsidP="00BA1CEC">
      <w:pPr>
        <w:ind w:firstLine="708"/>
        <w:jc w:val="both"/>
        <w:rPr>
          <w:rFonts w:ascii="Arial" w:hAnsi="Arial" w:cs="Arial"/>
          <w:bCs/>
          <w:color w:val="333333"/>
        </w:rPr>
      </w:pPr>
      <w:r>
        <w:rPr>
          <w:rFonts w:ascii="Arial" w:hAnsi="Arial" w:cs="Arial"/>
          <w:b/>
          <w:color w:val="333333"/>
          <w:u w:val="single"/>
          <w:lang w:val="en-GB"/>
        </w:rPr>
        <w:t xml:space="preserve">Domnul primar Morar Costan: </w:t>
      </w:r>
      <w:r>
        <w:rPr>
          <w:rFonts w:ascii="Arial" w:hAnsi="Arial" w:cs="Arial"/>
          <w:bCs/>
          <w:color w:val="333333"/>
        </w:rPr>
        <w:t>Direcţia Economică</w:t>
      </w:r>
      <w:r w:rsidRPr="00BA1CEC">
        <w:rPr>
          <w:rFonts w:ascii="Arial" w:hAnsi="Arial" w:cs="Arial"/>
          <w:bCs/>
          <w:color w:val="333333"/>
        </w:rPr>
        <w:t xml:space="preserve"> din cadrul Primărie</w:t>
      </w:r>
      <w:r>
        <w:rPr>
          <w:rFonts w:ascii="Arial" w:hAnsi="Arial" w:cs="Arial"/>
          <w:bCs/>
          <w:color w:val="333333"/>
        </w:rPr>
        <w:t>i Municipiului Dej,</w:t>
      </w:r>
      <w:r w:rsidRPr="00BA1CEC">
        <w:rPr>
          <w:rFonts w:ascii="Arial" w:hAnsi="Arial" w:cs="Arial"/>
          <w:bCs/>
          <w:color w:val="333333"/>
        </w:rPr>
        <w:t xml:space="preserve"> propune spre aprobare modificarea Listei de investiții prin înlocuirea unui obiectiv cu alt obiectiv, </w:t>
      </w:r>
      <w:r>
        <w:rPr>
          <w:rFonts w:ascii="Arial" w:hAnsi="Arial" w:cs="Arial"/>
          <w:bCs/>
          <w:color w:val="333333"/>
        </w:rPr>
        <w:t>î</w:t>
      </w:r>
      <w:r w:rsidRPr="00BA1CEC">
        <w:rPr>
          <w:rFonts w:ascii="Arial" w:hAnsi="Arial" w:cs="Arial"/>
          <w:bCs/>
          <w:color w:val="333333"/>
        </w:rPr>
        <w:t>n conformitate cu prevederile :</w:t>
      </w:r>
    </w:p>
    <w:p w:rsidR="00BA1CEC" w:rsidRPr="00BA1CEC" w:rsidRDefault="00B36C42" w:rsidP="00BA1CEC">
      <w:pPr>
        <w:ind w:right="567" w:firstLine="708"/>
        <w:jc w:val="both"/>
      </w:pPr>
      <w:r>
        <w:rPr>
          <w:rFonts w:ascii="Arial" w:hAnsi="Arial" w:cs="Arial"/>
          <w:bCs/>
          <w:color w:val="333333"/>
        </w:rPr>
        <w:t>Art.19 alin.2, art.20 alin.1 lit.c și art.49 din Legea finan’elor publice locale 273/2006.</w:t>
      </w:r>
      <w:r w:rsidR="00BA1CEC" w:rsidRPr="00BA1CEC">
        <w:rPr>
          <w:rFonts w:ascii="Arial" w:hAnsi="Arial" w:cs="Arial"/>
          <w:bCs/>
          <w:color w:val="333333"/>
        </w:rPr>
        <w:t>;</w:t>
      </w:r>
      <w:r w:rsidR="00BA1CEC">
        <w:rPr>
          <w:rFonts w:ascii="Arial" w:hAnsi="Arial" w:cs="Arial"/>
          <w:bCs/>
          <w:color w:val="333333"/>
        </w:rPr>
        <w:t xml:space="preserve"> </w:t>
      </w:r>
      <w:r w:rsidR="00BA1CEC">
        <w:rPr>
          <w:rFonts w:ascii="Arial" w:hAnsi="Arial" w:cs="Arial"/>
          <w:b/>
          <w:color w:val="000000"/>
        </w:rPr>
        <w:t>aprobarea</w:t>
      </w:r>
      <w:r w:rsidR="00BA1CEC" w:rsidRPr="00BA1CEC">
        <w:rPr>
          <w:rFonts w:ascii="Arial" w:hAnsi="Arial" w:cs="Arial"/>
          <w:color w:val="000000"/>
        </w:rPr>
        <w:t xml:space="preserve"> </w:t>
      </w:r>
      <w:r w:rsidR="00BA1CEC" w:rsidRPr="00BA1CEC">
        <w:rPr>
          <w:rFonts w:ascii="Arial" w:hAnsi="Arial" w:cs="Arial"/>
        </w:rPr>
        <w:t>modific</w:t>
      </w:r>
      <w:r w:rsidR="00BA1CEC">
        <w:rPr>
          <w:rFonts w:ascii="Arial" w:hAnsi="Arial" w:cs="Arial"/>
        </w:rPr>
        <w:t>ării L</w:t>
      </w:r>
      <w:r w:rsidR="00BA1CEC" w:rsidRPr="00BA1CEC">
        <w:rPr>
          <w:rFonts w:ascii="Arial" w:hAnsi="Arial" w:cs="Arial"/>
        </w:rPr>
        <w:t xml:space="preserve">istei de investiții  anexă la bugetul local aprobat prin Hotărârea Consiliului Local al Municipiului Dej Nr.  86 din   28 iunie 2019,   după cum urmează: </w:t>
      </w:r>
      <w:r w:rsidR="00BA1CEC" w:rsidRPr="00BA1CEC">
        <w:t>Mii lei</w:t>
      </w:r>
    </w:p>
    <w:tbl>
      <w:tblPr>
        <w:tblW w:w="10411" w:type="dxa"/>
        <w:tblLook w:val="04A0" w:firstRow="1" w:lastRow="0" w:firstColumn="1" w:lastColumn="0" w:noHBand="0" w:noVBand="1"/>
      </w:tblPr>
      <w:tblGrid>
        <w:gridCol w:w="6713"/>
        <w:gridCol w:w="1451"/>
        <w:gridCol w:w="1137"/>
        <w:gridCol w:w="1110"/>
      </w:tblGrid>
      <w:tr w:rsidR="00BA1CEC" w:rsidRPr="00BA1CEC" w:rsidTr="00BA1CEC">
        <w:trPr>
          <w:trHeight w:val="704"/>
        </w:trPr>
        <w:tc>
          <w:tcPr>
            <w:tcW w:w="6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CEC" w:rsidRPr="00BA1CEC" w:rsidRDefault="00BA1CEC" w:rsidP="00BA1CEC">
            <w:pPr>
              <w:rPr>
                <w:rFonts w:ascii="Arial" w:hAnsi="Arial" w:cs="Arial"/>
                <w:b/>
                <w:bCs/>
              </w:rPr>
            </w:pPr>
            <w:r w:rsidRPr="00BA1CEC">
              <w:rPr>
                <w:rFonts w:ascii="Arial" w:hAnsi="Arial" w:cs="Arial"/>
                <w:b/>
                <w:bCs/>
              </w:rPr>
              <w:t>Cap.66 Sănătate</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BA1CEC" w:rsidRPr="00BA1CEC" w:rsidRDefault="00BA1CEC" w:rsidP="00BA1CEC">
            <w:pPr>
              <w:rPr>
                <w:rFonts w:ascii="Arial" w:hAnsi="Arial" w:cs="Arial"/>
              </w:rPr>
            </w:pPr>
            <w:r w:rsidRPr="00BA1CEC">
              <w:rPr>
                <w:rFonts w:ascii="Arial" w:hAnsi="Arial" w:cs="Arial"/>
              </w:rPr>
              <w:t>Buget aprobat</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BA1CEC" w:rsidRPr="00BA1CEC" w:rsidRDefault="00BA1CEC" w:rsidP="00BA1CEC">
            <w:pPr>
              <w:rPr>
                <w:rFonts w:ascii="Arial" w:hAnsi="Arial" w:cs="Arial"/>
              </w:rPr>
            </w:pPr>
            <w:r w:rsidRPr="00BA1CEC">
              <w:rPr>
                <w:rFonts w:ascii="Arial" w:hAnsi="Arial" w:cs="Arial"/>
              </w:rPr>
              <w:t>Influenta</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A1CEC" w:rsidRPr="00BA1CEC" w:rsidRDefault="00BA1CEC" w:rsidP="00BA1CEC">
            <w:pPr>
              <w:rPr>
                <w:rFonts w:ascii="Arial" w:hAnsi="Arial" w:cs="Arial"/>
              </w:rPr>
            </w:pPr>
            <w:r w:rsidRPr="00BA1CEC">
              <w:rPr>
                <w:rFonts w:ascii="Arial" w:hAnsi="Arial" w:cs="Arial"/>
              </w:rPr>
              <w:t xml:space="preserve">Buget </w:t>
            </w:r>
            <w:r w:rsidRPr="00BA1CEC">
              <w:rPr>
                <w:rFonts w:ascii="Arial" w:hAnsi="Arial" w:cs="Arial"/>
              </w:rPr>
              <w:br/>
              <w:t>rectificat</w:t>
            </w:r>
          </w:p>
        </w:tc>
      </w:tr>
      <w:tr w:rsidR="00BA1CEC" w:rsidRPr="00BA1CEC" w:rsidTr="00BA1CEC">
        <w:trPr>
          <w:trHeight w:val="352"/>
        </w:trPr>
        <w:tc>
          <w:tcPr>
            <w:tcW w:w="6713" w:type="dxa"/>
            <w:tcBorders>
              <w:top w:val="nil"/>
              <w:left w:val="single" w:sz="4" w:space="0" w:color="auto"/>
              <w:bottom w:val="single" w:sz="4" w:space="0" w:color="auto"/>
              <w:right w:val="single" w:sz="4" w:space="0" w:color="auto"/>
            </w:tcBorders>
            <w:shd w:val="clear" w:color="auto" w:fill="auto"/>
            <w:noWrap/>
            <w:vAlign w:val="bottom"/>
            <w:hideMark/>
          </w:tcPr>
          <w:p w:rsidR="00BA1CEC" w:rsidRPr="00BA1CEC" w:rsidRDefault="00BA1CEC" w:rsidP="00BA1CEC">
            <w:pPr>
              <w:rPr>
                <w:rFonts w:ascii="Arial" w:hAnsi="Arial" w:cs="Arial"/>
                <w:b/>
                <w:bCs/>
              </w:rPr>
            </w:pPr>
            <w:r w:rsidRPr="00BA1CEC">
              <w:rPr>
                <w:rFonts w:ascii="Arial" w:hAnsi="Arial" w:cs="Arial"/>
                <w:b/>
                <w:bCs/>
              </w:rPr>
              <w:t xml:space="preserve"> ALTE CHELTUIELI DE INVESTIŢII</w:t>
            </w:r>
          </w:p>
        </w:tc>
        <w:tc>
          <w:tcPr>
            <w:tcW w:w="1451"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b/>
                <w:bCs/>
              </w:rPr>
            </w:pPr>
            <w:r w:rsidRPr="00BA1CEC">
              <w:rPr>
                <w:rFonts w:ascii="Arial" w:hAnsi="Arial" w:cs="Arial"/>
                <w:b/>
                <w:bCs/>
              </w:rPr>
              <w:t>100.00</w:t>
            </w:r>
          </w:p>
        </w:tc>
        <w:tc>
          <w:tcPr>
            <w:tcW w:w="1137"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b/>
                <w:bCs/>
              </w:rPr>
            </w:pPr>
            <w:r w:rsidRPr="00BA1CEC">
              <w:rPr>
                <w:rFonts w:ascii="Arial" w:hAnsi="Arial" w:cs="Arial"/>
                <w:b/>
                <w:bCs/>
              </w:rPr>
              <w:t>0.00</w:t>
            </w:r>
          </w:p>
        </w:tc>
        <w:tc>
          <w:tcPr>
            <w:tcW w:w="1110"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b/>
                <w:bCs/>
              </w:rPr>
            </w:pPr>
            <w:r w:rsidRPr="00BA1CEC">
              <w:rPr>
                <w:rFonts w:ascii="Arial" w:hAnsi="Arial" w:cs="Arial"/>
                <w:b/>
                <w:bCs/>
              </w:rPr>
              <w:t>100.00</w:t>
            </w:r>
          </w:p>
        </w:tc>
      </w:tr>
      <w:tr w:rsidR="00BA1CEC" w:rsidRPr="00BA1CEC" w:rsidTr="00BA1CEC">
        <w:trPr>
          <w:trHeight w:val="352"/>
        </w:trPr>
        <w:tc>
          <w:tcPr>
            <w:tcW w:w="6713" w:type="dxa"/>
            <w:tcBorders>
              <w:top w:val="nil"/>
              <w:left w:val="single" w:sz="4" w:space="0" w:color="auto"/>
              <w:bottom w:val="single" w:sz="4" w:space="0" w:color="auto"/>
              <w:right w:val="single" w:sz="4" w:space="0" w:color="auto"/>
            </w:tcBorders>
            <w:shd w:val="clear" w:color="000000" w:fill="E7E6E6"/>
            <w:noWrap/>
            <w:vAlign w:val="bottom"/>
            <w:hideMark/>
          </w:tcPr>
          <w:p w:rsidR="00BA1CEC" w:rsidRPr="00BA1CEC" w:rsidRDefault="00BA1CEC" w:rsidP="00BA1CEC">
            <w:pPr>
              <w:rPr>
                <w:rFonts w:ascii="Arial" w:hAnsi="Arial" w:cs="Arial"/>
              </w:rPr>
            </w:pPr>
            <w:r w:rsidRPr="00BA1CEC">
              <w:rPr>
                <w:rFonts w:ascii="Arial" w:hAnsi="Arial" w:cs="Arial"/>
              </w:rPr>
              <w:t xml:space="preserve">C6 -Achizitie ventilator neonatal cu functie CPAP  </w:t>
            </w:r>
          </w:p>
        </w:tc>
        <w:tc>
          <w:tcPr>
            <w:tcW w:w="1451" w:type="dxa"/>
            <w:tcBorders>
              <w:top w:val="nil"/>
              <w:left w:val="nil"/>
              <w:bottom w:val="single" w:sz="4" w:space="0" w:color="auto"/>
              <w:right w:val="single" w:sz="4" w:space="0" w:color="auto"/>
            </w:tcBorders>
            <w:shd w:val="clear" w:color="000000" w:fill="FFFFFF"/>
            <w:noWrap/>
            <w:vAlign w:val="bottom"/>
            <w:hideMark/>
          </w:tcPr>
          <w:p w:rsidR="00BA1CEC" w:rsidRPr="00BA1CEC" w:rsidRDefault="00BA1CEC" w:rsidP="00BA1CEC">
            <w:pPr>
              <w:jc w:val="right"/>
              <w:rPr>
                <w:rFonts w:ascii="Arial" w:hAnsi="Arial" w:cs="Arial"/>
              </w:rPr>
            </w:pPr>
            <w:r w:rsidRPr="00BA1CEC">
              <w:rPr>
                <w:rFonts w:ascii="Arial" w:hAnsi="Arial" w:cs="Arial"/>
              </w:rPr>
              <w:t>100.00</w:t>
            </w:r>
          </w:p>
        </w:tc>
        <w:tc>
          <w:tcPr>
            <w:tcW w:w="1137"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rPr>
            </w:pPr>
            <w:r w:rsidRPr="00BA1CEC">
              <w:rPr>
                <w:rFonts w:ascii="Arial" w:hAnsi="Arial" w:cs="Arial"/>
              </w:rPr>
              <w:t>-100.00</w:t>
            </w:r>
          </w:p>
        </w:tc>
        <w:tc>
          <w:tcPr>
            <w:tcW w:w="1110"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rPr>
            </w:pPr>
            <w:r w:rsidRPr="00BA1CEC">
              <w:rPr>
                <w:rFonts w:ascii="Arial" w:hAnsi="Arial" w:cs="Arial"/>
              </w:rPr>
              <w:t>0.00</w:t>
            </w:r>
          </w:p>
        </w:tc>
      </w:tr>
      <w:tr w:rsidR="00BA1CEC" w:rsidRPr="00BA1CEC" w:rsidTr="00BA1CEC">
        <w:trPr>
          <w:trHeight w:val="352"/>
        </w:trPr>
        <w:tc>
          <w:tcPr>
            <w:tcW w:w="6713" w:type="dxa"/>
            <w:tcBorders>
              <w:top w:val="nil"/>
              <w:left w:val="single" w:sz="4" w:space="0" w:color="auto"/>
              <w:bottom w:val="single" w:sz="4" w:space="0" w:color="auto"/>
              <w:right w:val="single" w:sz="4" w:space="0" w:color="auto"/>
            </w:tcBorders>
            <w:shd w:val="clear" w:color="auto" w:fill="auto"/>
            <w:noWrap/>
            <w:vAlign w:val="bottom"/>
            <w:hideMark/>
          </w:tcPr>
          <w:p w:rsidR="00BA1CEC" w:rsidRPr="00BA1CEC" w:rsidRDefault="00BA1CEC" w:rsidP="00BA1CEC">
            <w:pPr>
              <w:rPr>
                <w:rFonts w:ascii="Arial" w:hAnsi="Arial" w:cs="Arial"/>
              </w:rPr>
            </w:pPr>
            <w:r w:rsidRPr="00BA1CEC">
              <w:rPr>
                <w:rFonts w:ascii="Arial" w:hAnsi="Arial" w:cs="Arial"/>
              </w:rPr>
              <w:t xml:space="preserve">C6 -Achizitie Ecograf cu sonda liniara pentru secția de  neonatologie </w:t>
            </w:r>
          </w:p>
        </w:tc>
        <w:tc>
          <w:tcPr>
            <w:tcW w:w="1451"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rPr>
            </w:pPr>
            <w:r w:rsidRPr="00BA1CEC">
              <w:rPr>
                <w:rFonts w:ascii="Arial" w:hAnsi="Arial" w:cs="Arial"/>
              </w:rPr>
              <w:t>0.00</w:t>
            </w:r>
          </w:p>
        </w:tc>
        <w:tc>
          <w:tcPr>
            <w:tcW w:w="1137"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rPr>
            </w:pPr>
            <w:r w:rsidRPr="00BA1CEC">
              <w:rPr>
                <w:rFonts w:ascii="Arial" w:hAnsi="Arial" w:cs="Arial"/>
              </w:rPr>
              <w:t>100.00</w:t>
            </w:r>
          </w:p>
        </w:tc>
        <w:tc>
          <w:tcPr>
            <w:tcW w:w="1110" w:type="dxa"/>
            <w:tcBorders>
              <w:top w:val="nil"/>
              <w:left w:val="nil"/>
              <w:bottom w:val="single" w:sz="4" w:space="0" w:color="auto"/>
              <w:right w:val="single" w:sz="4" w:space="0" w:color="auto"/>
            </w:tcBorders>
            <w:shd w:val="clear" w:color="auto" w:fill="auto"/>
            <w:noWrap/>
            <w:vAlign w:val="bottom"/>
            <w:hideMark/>
          </w:tcPr>
          <w:p w:rsidR="00BA1CEC" w:rsidRPr="00BA1CEC" w:rsidRDefault="00BA1CEC" w:rsidP="00BA1CEC">
            <w:pPr>
              <w:jc w:val="right"/>
              <w:rPr>
                <w:rFonts w:ascii="Arial" w:hAnsi="Arial" w:cs="Arial"/>
              </w:rPr>
            </w:pPr>
            <w:r w:rsidRPr="00BA1CEC">
              <w:rPr>
                <w:rFonts w:ascii="Arial" w:hAnsi="Arial" w:cs="Arial"/>
              </w:rPr>
              <w:t>100.00</w:t>
            </w:r>
          </w:p>
        </w:tc>
      </w:tr>
    </w:tbl>
    <w:p w:rsidR="001260FE" w:rsidRDefault="00BA1CEC" w:rsidP="00BA1CEC">
      <w:pPr>
        <w:ind w:firstLine="432"/>
        <w:jc w:val="both"/>
        <w:rPr>
          <w:rFonts w:ascii="Arial" w:hAnsi="Arial" w:cs="Arial"/>
          <w:b/>
          <w:lang w:eastAsia="ar-SA"/>
        </w:rPr>
      </w:pPr>
      <w:r w:rsidRPr="003600B4">
        <w:rPr>
          <w:rFonts w:ascii="Arial" w:eastAsia="Calibri" w:hAnsi="Arial" w:cs="Arial"/>
          <w:lang w:eastAsia="en-US"/>
        </w:rPr>
        <w:lastRenderedPageBreak/>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E503F5" w:rsidRDefault="00E503F5" w:rsidP="00E503F5">
      <w:pPr>
        <w:ind w:firstLine="708"/>
        <w:jc w:val="both"/>
        <w:rPr>
          <w:rFonts w:ascii="Arial" w:hAnsi="Arial" w:cs="Arial"/>
          <w:b/>
          <w:bCs/>
          <w:color w:val="333333"/>
        </w:rPr>
      </w:pPr>
      <w:r w:rsidRPr="005B6541">
        <w:rPr>
          <w:rFonts w:ascii="Arial" w:hAnsi="Arial" w:cs="Arial"/>
          <w:b/>
          <w:bCs/>
          <w:color w:val="333333"/>
        </w:rPr>
        <w:t xml:space="preserve">Votat  cu </w:t>
      </w:r>
      <w:r>
        <w:rPr>
          <w:rFonts w:ascii="Arial" w:hAnsi="Arial" w:cs="Arial"/>
          <w:b/>
          <w:bCs/>
          <w:color w:val="333333"/>
        </w:rPr>
        <w:t xml:space="preserve"> </w:t>
      </w:r>
      <w:r w:rsidR="00075611">
        <w:rPr>
          <w:rFonts w:ascii="Arial" w:hAnsi="Arial" w:cs="Arial"/>
          <w:b/>
          <w:bCs/>
          <w:color w:val="333333"/>
        </w:rPr>
        <w:t xml:space="preserve">15 voturi ”pentru”, 1 ”nu participă la vot”, </w:t>
      </w:r>
      <w:r w:rsidR="00075611" w:rsidRPr="00075611">
        <w:rPr>
          <w:rFonts w:ascii="Arial" w:hAnsi="Arial" w:cs="Arial"/>
          <w:b/>
          <w:bCs/>
          <w:color w:val="333333"/>
          <w:u w:val="single"/>
        </w:rPr>
        <w:t>domnul consilier Bradea Andrei</w:t>
      </w:r>
      <w:r w:rsidR="00075611">
        <w:rPr>
          <w:rFonts w:ascii="Arial" w:hAnsi="Arial" w:cs="Arial"/>
          <w:b/>
          <w:bCs/>
          <w:color w:val="333333"/>
        </w:rPr>
        <w:t>.</w:t>
      </w:r>
    </w:p>
    <w:p w:rsidR="00E503F5" w:rsidRDefault="00BA1CEC" w:rsidP="00E503F5">
      <w:pPr>
        <w:ind w:firstLine="708"/>
        <w:jc w:val="both"/>
        <w:rPr>
          <w:rFonts w:ascii="Arial" w:hAnsi="Arial" w:cs="Arial"/>
          <w:b/>
          <w:lang w:eastAsia="ar-SA"/>
        </w:rPr>
      </w:pPr>
      <w:r w:rsidRPr="00BA1CEC">
        <w:rPr>
          <w:rFonts w:ascii="Arial" w:hAnsi="Arial" w:cs="Arial"/>
          <w:b/>
          <w:bCs/>
          <w:color w:val="333333"/>
          <w:u w:val="single"/>
        </w:rPr>
        <w:t>Punctul 10.</w:t>
      </w:r>
      <w:r>
        <w:rPr>
          <w:rFonts w:ascii="Arial" w:hAnsi="Arial" w:cs="Arial"/>
          <w:b/>
          <w:bCs/>
          <w:color w:val="333333"/>
        </w:rPr>
        <w:t xml:space="preserve"> Proiect de hotărâre </w:t>
      </w:r>
      <w:r>
        <w:rPr>
          <w:rFonts w:ascii="Arial" w:hAnsi="Arial" w:cs="Arial"/>
          <w:b/>
          <w:lang w:eastAsia="ar-SA"/>
        </w:rPr>
        <w:t>p</w:t>
      </w:r>
      <w:r w:rsidR="00E503F5" w:rsidRPr="005B6541">
        <w:rPr>
          <w:rFonts w:ascii="Arial" w:hAnsi="Arial" w:cs="Arial"/>
          <w:b/>
          <w:lang w:eastAsia="ar-SA"/>
        </w:rPr>
        <w:t>rivind aprobarea modificării Art. 1 din Hotărârea Consiliului Local Nr. 29 din 29 martie 2019, privind aprobarea utilizării excedentului Municipiului Dej în anul 2019.</w:t>
      </w:r>
    </w:p>
    <w:p w:rsidR="00BA1CEC" w:rsidRPr="00BA1CEC" w:rsidRDefault="00BA1CEC" w:rsidP="00BA1CEC">
      <w:pPr>
        <w:ind w:firstLine="360"/>
        <w:jc w:val="both"/>
        <w:rPr>
          <w:rFonts w:ascii="Arial" w:hAnsi="Arial" w:cs="Arial"/>
          <w:lang w:eastAsia="ar-SA"/>
        </w:rPr>
      </w:pPr>
      <w:r>
        <w:rPr>
          <w:rFonts w:ascii="Arial" w:hAnsi="Arial" w:cs="Arial"/>
          <w:b/>
          <w:color w:val="333333"/>
          <w:u w:val="single"/>
          <w:lang w:val="en-GB"/>
        </w:rPr>
        <w:t>Domnul primar Morar Costan:</w:t>
      </w:r>
      <w:r w:rsidRPr="00BA1CEC">
        <w:rPr>
          <w:rFonts w:ascii="Arial" w:hAnsi="Arial" w:cs="Arial"/>
          <w:bCs/>
          <w:lang w:eastAsia="ar-SA"/>
        </w:rPr>
        <w:t xml:space="preserve"> </w:t>
      </w:r>
      <w:r>
        <w:rPr>
          <w:rFonts w:ascii="Arial" w:hAnsi="Arial" w:cs="Arial"/>
          <w:bCs/>
          <w:lang w:eastAsia="ar-SA"/>
        </w:rPr>
        <w:t>Direcţia Economică</w:t>
      </w:r>
      <w:r w:rsidRPr="00BA1CEC">
        <w:rPr>
          <w:rFonts w:ascii="Arial" w:hAnsi="Arial" w:cs="Arial"/>
          <w:bCs/>
          <w:lang w:eastAsia="ar-SA"/>
        </w:rPr>
        <w:t xml:space="preserve"> din cadrul Primăriei</w:t>
      </w:r>
      <w:r>
        <w:rPr>
          <w:rFonts w:ascii="Arial" w:hAnsi="Arial" w:cs="Arial"/>
          <w:bCs/>
          <w:lang w:eastAsia="ar-SA"/>
        </w:rPr>
        <w:t xml:space="preserve"> Municipiului Dej, propune spre aprobare</w:t>
      </w:r>
      <w:r w:rsidRPr="00BA1CEC">
        <w:rPr>
          <w:rFonts w:ascii="Arial" w:hAnsi="Arial" w:cs="Arial"/>
          <w:bCs/>
          <w:lang w:eastAsia="ar-SA"/>
        </w:rPr>
        <w:t xml:space="preserve"> utiliz</w:t>
      </w:r>
      <w:r>
        <w:rPr>
          <w:rFonts w:ascii="Arial" w:hAnsi="Arial" w:cs="Arial"/>
          <w:bCs/>
          <w:lang w:eastAsia="ar-SA"/>
        </w:rPr>
        <w:t>area</w:t>
      </w:r>
      <w:r w:rsidRPr="00BA1CEC">
        <w:rPr>
          <w:rFonts w:ascii="Arial" w:hAnsi="Arial" w:cs="Arial"/>
          <w:bCs/>
          <w:lang w:eastAsia="ar-SA"/>
        </w:rPr>
        <w:t xml:space="preserve"> excedentului Municipiului Dej în anul 2019, </w:t>
      </w:r>
      <w:r w:rsidR="00341A0A">
        <w:rPr>
          <w:rFonts w:ascii="Arial" w:hAnsi="Arial" w:cs="Arial"/>
          <w:bCs/>
          <w:lang w:eastAsia="ar-SA"/>
        </w:rPr>
        <w:t>î</w:t>
      </w:r>
      <w:r>
        <w:rPr>
          <w:rFonts w:ascii="Arial" w:hAnsi="Arial" w:cs="Arial"/>
          <w:bCs/>
          <w:lang w:eastAsia="ar-SA"/>
        </w:rPr>
        <w:t>n conformitate cu prevederile</w:t>
      </w:r>
      <w:r w:rsidRPr="00BA1CEC">
        <w:rPr>
          <w:rFonts w:ascii="Arial" w:hAnsi="Arial" w:cs="Arial"/>
          <w:bCs/>
          <w:lang w:eastAsia="ar-SA"/>
        </w:rPr>
        <w:t>:</w:t>
      </w:r>
      <w:r>
        <w:rPr>
          <w:rFonts w:ascii="Arial" w:hAnsi="Arial" w:cs="Arial"/>
          <w:bCs/>
          <w:lang w:eastAsia="ar-SA"/>
        </w:rPr>
        <w:t xml:space="preserve"> </w:t>
      </w:r>
      <w:r w:rsidR="00B36C42">
        <w:rPr>
          <w:rFonts w:ascii="Arial" w:hAnsi="Arial" w:cs="Arial"/>
          <w:bCs/>
          <w:lang w:eastAsia="ar-SA"/>
        </w:rPr>
        <w:t>Art.58 și art.71</w:t>
      </w:r>
      <w:r w:rsidRPr="00BA1CEC">
        <w:rPr>
          <w:rFonts w:ascii="Arial" w:hAnsi="Arial" w:cs="Arial"/>
          <w:bCs/>
          <w:lang w:eastAsia="ar-SA"/>
        </w:rPr>
        <w:t xml:space="preserve"> din Legea finanțelor publice locale Nr. 273/2006, cu modificările și completările ulterioare;</w:t>
      </w:r>
      <w:r>
        <w:rPr>
          <w:rFonts w:ascii="Arial" w:hAnsi="Arial" w:cs="Arial"/>
          <w:bCs/>
          <w:lang w:eastAsia="ar-SA"/>
        </w:rPr>
        <w:t xml:space="preserve"> aprobarea</w:t>
      </w:r>
      <w:r w:rsidRPr="00BA1CEC">
        <w:rPr>
          <w:rFonts w:ascii="Arial" w:hAnsi="Arial" w:cs="Arial"/>
          <w:lang w:eastAsia="ar-SA"/>
        </w:rPr>
        <w:t xml:space="preserve"> modific</w:t>
      </w:r>
      <w:r>
        <w:rPr>
          <w:rFonts w:ascii="Arial" w:hAnsi="Arial" w:cs="Arial"/>
          <w:lang w:eastAsia="ar-SA"/>
        </w:rPr>
        <w:t>ării</w:t>
      </w:r>
      <w:r w:rsidRPr="00BA1CEC">
        <w:rPr>
          <w:rFonts w:ascii="Arial" w:hAnsi="Arial" w:cs="Arial"/>
          <w:lang w:eastAsia="ar-SA"/>
        </w:rPr>
        <w:t xml:space="preserve"> Art. 1 din Hotărârea Consiliului Local al Municipiului Dej Nr. 29 din 29 martie 2019 privind utilizarea excedentului înregistrat la data de 31 decembrie 2018,  în sumă de 2.370,00 mii lei după cum urmează:</w:t>
      </w:r>
    </w:p>
    <w:p w:rsidR="00BA1CEC" w:rsidRPr="00BA1CEC" w:rsidRDefault="00BA1CEC" w:rsidP="00BA1CEC">
      <w:pPr>
        <w:ind w:firstLine="708"/>
        <w:jc w:val="both"/>
        <w:rPr>
          <w:rFonts w:ascii="Arial" w:hAnsi="Arial" w:cs="Arial"/>
          <w:lang w:eastAsia="ar-SA"/>
        </w:rPr>
      </w:pPr>
      <w:r w:rsidRPr="00BA1CEC">
        <w:rPr>
          <w:rFonts w:ascii="Arial" w:hAnsi="Arial" w:cs="Arial"/>
          <w:lang w:eastAsia="ar-SA"/>
        </w:rPr>
        <w:t>1.</w:t>
      </w:r>
      <w:r w:rsidRPr="00BA1CEC">
        <w:rPr>
          <w:rFonts w:ascii="Arial" w:hAnsi="Arial" w:cs="Arial"/>
          <w:lang w:eastAsia="ar-SA"/>
        </w:rPr>
        <w:tab/>
        <w:t xml:space="preserve">Transferuri Spital Municipal Dej – 2.070,00 mii lei </w:t>
      </w:r>
    </w:p>
    <w:p w:rsidR="00BA1CEC" w:rsidRPr="00BA1CEC" w:rsidRDefault="00BA1CEC" w:rsidP="00BA1CEC">
      <w:pPr>
        <w:ind w:firstLine="708"/>
        <w:jc w:val="both"/>
        <w:rPr>
          <w:rFonts w:ascii="Arial" w:hAnsi="Arial" w:cs="Arial"/>
          <w:lang w:eastAsia="ar-SA"/>
        </w:rPr>
      </w:pPr>
      <w:r w:rsidRPr="00BA1CEC">
        <w:rPr>
          <w:rFonts w:ascii="Arial" w:hAnsi="Arial" w:cs="Arial"/>
          <w:lang w:eastAsia="ar-SA"/>
        </w:rPr>
        <w:t>2.</w:t>
      </w:r>
      <w:r w:rsidRPr="00BA1CEC">
        <w:rPr>
          <w:rFonts w:ascii="Arial" w:hAnsi="Arial" w:cs="Arial"/>
          <w:lang w:eastAsia="ar-SA"/>
        </w:rPr>
        <w:tab/>
        <w:t>Achiziție ecograf cu sondă liniară pentru secția de neonatologie – 100,00 mii lei</w:t>
      </w:r>
    </w:p>
    <w:p w:rsidR="00BA1CEC" w:rsidRDefault="00BA1CEC" w:rsidP="00BA1CEC">
      <w:pPr>
        <w:ind w:firstLine="708"/>
        <w:jc w:val="both"/>
        <w:rPr>
          <w:rFonts w:ascii="Arial" w:hAnsi="Arial" w:cs="Arial"/>
          <w:lang w:eastAsia="ar-SA"/>
        </w:rPr>
      </w:pPr>
      <w:r w:rsidRPr="00BA1CEC">
        <w:rPr>
          <w:rFonts w:ascii="Arial" w:hAnsi="Arial" w:cs="Arial"/>
          <w:lang w:eastAsia="ar-SA"/>
        </w:rPr>
        <w:t>3.</w:t>
      </w:r>
      <w:r w:rsidRPr="00BA1CEC">
        <w:rPr>
          <w:rFonts w:ascii="Arial" w:hAnsi="Arial" w:cs="Arial"/>
          <w:lang w:eastAsia="ar-SA"/>
        </w:rPr>
        <w:tab/>
        <w:t xml:space="preserve"> Dotări municipiul Dej - 200,00 mii lei</w:t>
      </w:r>
    </w:p>
    <w:p w:rsidR="00BA1CEC" w:rsidRPr="00BA1CEC" w:rsidRDefault="00BA1CEC" w:rsidP="00BA1CEC">
      <w:pPr>
        <w:ind w:firstLine="432"/>
        <w:jc w:val="both"/>
        <w:rPr>
          <w:rFonts w:ascii="Arial" w:hAnsi="Arial" w:cs="Arial"/>
          <w:lang w:eastAsia="ar-SA"/>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E503F5" w:rsidRDefault="00E503F5" w:rsidP="00E503F5">
      <w:pPr>
        <w:ind w:firstLine="708"/>
        <w:jc w:val="both"/>
        <w:rPr>
          <w:rFonts w:ascii="Arial" w:hAnsi="Arial" w:cs="Arial"/>
          <w:b/>
          <w:bCs/>
          <w:color w:val="333333"/>
        </w:rPr>
      </w:pPr>
      <w:r w:rsidRPr="005B6541">
        <w:rPr>
          <w:rFonts w:ascii="Arial" w:hAnsi="Arial" w:cs="Arial"/>
          <w:b/>
          <w:bCs/>
          <w:color w:val="333333"/>
        </w:rPr>
        <w:t xml:space="preserve">Votat  cu </w:t>
      </w:r>
      <w:r w:rsidR="00075611">
        <w:rPr>
          <w:rFonts w:ascii="Arial" w:hAnsi="Arial" w:cs="Arial"/>
          <w:b/>
          <w:bCs/>
          <w:color w:val="333333"/>
        </w:rPr>
        <w:t xml:space="preserve"> 16 </w:t>
      </w:r>
      <w:r w:rsidRPr="005B6541">
        <w:rPr>
          <w:rFonts w:ascii="Arial" w:hAnsi="Arial" w:cs="Arial"/>
          <w:b/>
          <w:bCs/>
          <w:color w:val="333333"/>
        </w:rPr>
        <w:t xml:space="preserve"> voturi ”pentru”, unanimitate</w:t>
      </w:r>
    </w:p>
    <w:p w:rsidR="00A73EFF" w:rsidRDefault="00BA1CEC" w:rsidP="00BA1CEC">
      <w:pPr>
        <w:ind w:firstLine="708"/>
        <w:jc w:val="both"/>
        <w:rPr>
          <w:rFonts w:ascii="Arial" w:hAnsi="Arial" w:cs="Arial"/>
          <w:b/>
          <w:bCs/>
        </w:rPr>
      </w:pPr>
      <w:r w:rsidRPr="00BA1CEC">
        <w:rPr>
          <w:rFonts w:ascii="Arial" w:hAnsi="Arial" w:cs="Arial"/>
          <w:b/>
          <w:bCs/>
          <w:color w:val="333333"/>
          <w:u w:val="single"/>
        </w:rPr>
        <w:t>Punctul 11.</w:t>
      </w:r>
      <w:r>
        <w:rPr>
          <w:rFonts w:ascii="Arial" w:hAnsi="Arial" w:cs="Arial"/>
          <w:b/>
          <w:bCs/>
          <w:color w:val="333333"/>
        </w:rPr>
        <w:t xml:space="preserve"> Proiect de hotărâre </w:t>
      </w:r>
      <w:r w:rsidR="00A311B6" w:rsidRPr="005B6541">
        <w:rPr>
          <w:rFonts w:ascii="Arial" w:hAnsi="Arial" w:cs="Arial"/>
          <w:b/>
          <w:bCs/>
          <w:color w:val="000000"/>
        </w:rPr>
        <w:t>privind aprobare</w:t>
      </w:r>
      <w:r w:rsidR="00A73EFF" w:rsidRPr="005B6541">
        <w:rPr>
          <w:rFonts w:ascii="Arial" w:hAnsi="Arial" w:cs="Arial"/>
          <w:b/>
          <w:bCs/>
          <w:color w:val="000000"/>
        </w:rPr>
        <w:t xml:space="preserve">a </w:t>
      </w:r>
      <w:r w:rsidR="005B6541" w:rsidRPr="00C109BF">
        <w:rPr>
          <w:rFonts w:ascii="Arial" w:hAnsi="Arial" w:cs="Arial"/>
          <w:b/>
          <w:bCs/>
        </w:rPr>
        <w:t>structurii organizatorice, organigramei,  statului de funcţii şi a numărului de posturi pentru Spitalul Municipal Dej.</w:t>
      </w:r>
    </w:p>
    <w:p w:rsidR="00BA1CEC" w:rsidRPr="00BA1CEC" w:rsidRDefault="00BA1CEC" w:rsidP="00451B62">
      <w:pPr>
        <w:ind w:firstLine="708"/>
        <w:jc w:val="both"/>
        <w:rPr>
          <w:rFonts w:ascii="Arial" w:hAnsi="Arial" w:cs="Arial"/>
          <w:bCs/>
          <w:lang w:eastAsia="ar-SA"/>
        </w:rPr>
      </w:pPr>
      <w:r>
        <w:rPr>
          <w:rFonts w:ascii="Arial" w:hAnsi="Arial" w:cs="Arial"/>
          <w:b/>
          <w:color w:val="333333"/>
          <w:u w:val="single"/>
          <w:lang w:val="en-GB"/>
        </w:rPr>
        <w:t xml:space="preserve">Domnul primar Morar Costan: </w:t>
      </w:r>
      <w:r>
        <w:rPr>
          <w:rFonts w:ascii="Arial" w:hAnsi="Arial" w:cs="Arial"/>
          <w:bCs/>
          <w:lang w:eastAsia="ar-SA"/>
        </w:rPr>
        <w:t>Biroul</w:t>
      </w:r>
      <w:r w:rsidRPr="00BA1CEC">
        <w:rPr>
          <w:rFonts w:ascii="Arial" w:hAnsi="Arial" w:cs="Arial"/>
          <w:bCs/>
          <w:lang w:eastAsia="ar-SA"/>
        </w:rPr>
        <w:t xml:space="preserve"> Resurse Umane, Salarizare, Protecţia Muncii </w:t>
      </w:r>
      <w:r w:rsidR="00451B62">
        <w:rPr>
          <w:rFonts w:ascii="Arial" w:hAnsi="Arial" w:cs="Arial"/>
          <w:bCs/>
          <w:lang w:eastAsia="ar-SA"/>
        </w:rPr>
        <w:t xml:space="preserve"> propune </w:t>
      </w:r>
      <w:r w:rsidRPr="00BA1CEC">
        <w:rPr>
          <w:rFonts w:ascii="Arial" w:hAnsi="Arial" w:cs="Arial"/>
          <w:bCs/>
          <w:lang w:eastAsia="ar-SA"/>
        </w:rPr>
        <w:t xml:space="preserve">spre aprobare structura organizatorică, organigrama, statul de funcţii şi numărul de posturi pentru Spitalul Municipal Dej; </w:t>
      </w:r>
      <w:r w:rsidR="00451B62">
        <w:rPr>
          <w:rFonts w:ascii="Arial" w:hAnsi="Arial" w:cs="Arial"/>
          <w:bCs/>
          <w:lang w:eastAsia="ar-SA"/>
        </w:rPr>
        <w:t>î</w:t>
      </w:r>
      <w:r w:rsidRPr="00BA1CEC">
        <w:rPr>
          <w:rFonts w:ascii="Arial" w:hAnsi="Arial" w:cs="Arial"/>
          <w:bCs/>
          <w:lang w:eastAsia="ar-SA"/>
        </w:rPr>
        <w:t>n conformitate cu prevederile:</w:t>
      </w:r>
    </w:p>
    <w:p w:rsidR="00BA1CEC" w:rsidRPr="00BA1CEC" w:rsidRDefault="00BA1CEC" w:rsidP="00BA1CEC">
      <w:pPr>
        <w:jc w:val="both"/>
        <w:rPr>
          <w:rFonts w:ascii="Arial" w:hAnsi="Arial" w:cs="Arial"/>
          <w:bCs/>
          <w:lang w:eastAsia="ar-SA"/>
        </w:rPr>
      </w:pPr>
      <w:r w:rsidRPr="00BA1CEC">
        <w:rPr>
          <w:rFonts w:ascii="Arial" w:hAnsi="Arial" w:cs="Arial"/>
          <w:bCs/>
          <w:lang w:eastAsia="ar-SA"/>
        </w:rPr>
        <w:tab/>
        <w:t>- art.16, lit. .b), art.17 și art.18, alin. (1), lit. b) din Ordonanța de Urgență a Guvernului Nr. 162/2008, cu modificările şi completările ulterioare, coroborat cu Hotărârea Guvernului Nr. 529/2010 cu modificările şi completările ulterioare;</w:t>
      </w:r>
    </w:p>
    <w:p w:rsidR="00BA1CEC" w:rsidRPr="00BA1CEC" w:rsidRDefault="00BA1CEC" w:rsidP="00451B62">
      <w:pPr>
        <w:jc w:val="both"/>
        <w:rPr>
          <w:rFonts w:ascii="Arial" w:hAnsi="Arial" w:cs="Arial"/>
          <w:color w:val="000000"/>
        </w:rPr>
      </w:pPr>
      <w:r w:rsidRPr="00BA1CEC">
        <w:rPr>
          <w:rFonts w:ascii="Arial" w:hAnsi="Arial" w:cs="Arial"/>
          <w:bCs/>
          <w:lang w:eastAsia="ar-SA"/>
        </w:rPr>
        <w:tab/>
        <w:t>- Ordinului M.S. Nr. 1224/2010 privind aprobarea normativelor de personal pentru asistența medicală spitalicească, precum şi pentru modificarea şi completarea Ordinului Ministrului Sănătății publice Nr. 1.778/2006 privind aprobarea normativelor de personal;</w:t>
      </w:r>
      <w:r w:rsidR="00451B62">
        <w:rPr>
          <w:rFonts w:ascii="Arial" w:hAnsi="Arial" w:cs="Arial"/>
          <w:bCs/>
          <w:lang w:eastAsia="ar-SA"/>
        </w:rPr>
        <w:t xml:space="preserve"> </w:t>
      </w:r>
      <w:r w:rsidR="00451B62">
        <w:rPr>
          <w:rFonts w:ascii="Arial" w:hAnsi="Arial" w:cs="Arial"/>
          <w:b/>
          <w:color w:val="000000"/>
        </w:rPr>
        <w:t xml:space="preserve">aprobarea </w:t>
      </w:r>
      <w:r w:rsidR="00451B62">
        <w:rPr>
          <w:rFonts w:ascii="Arial" w:hAnsi="Arial" w:cs="Arial"/>
          <w:color w:val="000000"/>
        </w:rPr>
        <w:t>structurii organizatorice, organigramei</w:t>
      </w:r>
      <w:r w:rsidRPr="00BA1CEC">
        <w:rPr>
          <w:rFonts w:ascii="Arial" w:hAnsi="Arial" w:cs="Arial"/>
          <w:color w:val="000000"/>
        </w:rPr>
        <w:t>, statul</w:t>
      </w:r>
      <w:r w:rsidR="00451B62">
        <w:rPr>
          <w:rFonts w:ascii="Arial" w:hAnsi="Arial" w:cs="Arial"/>
          <w:color w:val="000000"/>
        </w:rPr>
        <w:t>ui</w:t>
      </w:r>
      <w:r w:rsidRPr="00BA1CEC">
        <w:rPr>
          <w:rFonts w:ascii="Arial" w:hAnsi="Arial" w:cs="Arial"/>
          <w:color w:val="000000"/>
        </w:rPr>
        <w:t xml:space="preserve"> de funcţii şi numărul de posturi pentru Spitalul Municipal Dej, conform anexelor I, II şi III care fac parte integrantă din prezenta hotărâre.</w:t>
      </w:r>
    </w:p>
    <w:p w:rsidR="00BA1CEC" w:rsidRPr="005B6541" w:rsidRDefault="00451B62" w:rsidP="00451B62">
      <w:pPr>
        <w:ind w:firstLine="432"/>
        <w:jc w:val="both"/>
        <w:rPr>
          <w:rFonts w:ascii="Arial" w:hAnsi="Arial" w:cs="Arial"/>
          <w:b/>
          <w:bCs/>
          <w:color w:val="000000"/>
        </w:rPr>
      </w:pPr>
      <w:r w:rsidRPr="003600B4">
        <w:rPr>
          <w:rFonts w:ascii="Arial" w:eastAsia="Calibri" w:hAnsi="Arial" w:cs="Arial"/>
          <w:lang w:eastAsia="en-US"/>
        </w:rPr>
        <w:t xml:space="preserve">Se trece la constatarea și votul </w:t>
      </w:r>
      <w:r w:rsidRPr="003600B4">
        <w:rPr>
          <w:rFonts w:ascii="Arial" w:eastAsia="Calibri" w:hAnsi="Arial" w:cs="Arial"/>
          <w:b/>
          <w:lang w:eastAsia="en-US"/>
        </w:rPr>
        <w:t>comisiilor de specialitate</w:t>
      </w:r>
      <w:r w:rsidRPr="003600B4">
        <w:rPr>
          <w:rFonts w:ascii="Arial" w:eastAsia="Calibri" w:hAnsi="Arial" w:cs="Arial"/>
          <w:lang w:eastAsia="en-US"/>
        </w:rPr>
        <w:t xml:space="preserve">: Comisia pentru activități economico – financiare și agricultură, </w:t>
      </w:r>
      <w:r w:rsidRPr="003600B4">
        <w:rPr>
          <w:rFonts w:ascii="Arial" w:eastAsia="Calibri" w:hAnsi="Arial" w:cs="Arial"/>
          <w:b/>
          <w:u w:val="single"/>
          <w:lang w:eastAsia="en-US"/>
        </w:rPr>
        <w:t>doamna consilier Mihăestean Jorgeta Irina</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juridică și disciplină pentru activitățile de protecție socială, muncă, protecția copilului, </w:t>
      </w:r>
      <w:r w:rsidRPr="003600B4">
        <w:rPr>
          <w:rFonts w:ascii="Arial" w:eastAsia="Calibri" w:hAnsi="Arial" w:cs="Arial"/>
          <w:b/>
          <w:u w:val="single"/>
          <w:lang w:eastAsia="en-US"/>
        </w:rPr>
        <w:t>doamna viceprimar Muncelean Teodora,</w:t>
      </w:r>
      <w:r w:rsidRPr="003600B4">
        <w:rPr>
          <w:rFonts w:ascii="Arial" w:eastAsia="Calibri" w:hAnsi="Arial" w:cs="Arial"/>
          <w:lang w:eastAsia="en-US"/>
        </w:rPr>
        <w:t xml:space="preserve">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de amenajarea teritoriului, urbanism, protecția mediului și turism – </w:t>
      </w:r>
      <w:r w:rsidRPr="003600B4">
        <w:rPr>
          <w:rFonts w:ascii="Arial" w:eastAsia="Calibri" w:hAnsi="Arial" w:cs="Arial"/>
          <w:b/>
          <w:u w:val="single"/>
          <w:lang w:eastAsia="en-US"/>
        </w:rPr>
        <w:t>domnul cosilier Lazăr Nicolae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eastAsia="Calibri" w:hAnsi="Arial" w:cs="Arial"/>
          <w:lang w:eastAsia="en-US"/>
        </w:rPr>
        <w:t xml:space="preserve"> Comisia pentru activități social – culturale, culte, învățământ, sănătate și familie – </w:t>
      </w:r>
      <w:r w:rsidRPr="003600B4">
        <w:rPr>
          <w:rFonts w:ascii="Arial" w:eastAsia="Calibri" w:hAnsi="Arial" w:cs="Arial"/>
          <w:b/>
          <w:u w:val="single"/>
          <w:lang w:eastAsia="en-US"/>
        </w:rPr>
        <w:t>domnul consilier Giurgiu Gheorghe</w:t>
      </w:r>
      <w:r w:rsidRPr="003600B4">
        <w:rPr>
          <w:rFonts w:ascii="Arial" w:eastAsia="Calibri" w:hAnsi="Arial" w:cs="Arial"/>
          <w:lang w:eastAsia="en-US"/>
        </w:rPr>
        <w:t xml:space="preserve"> - </w:t>
      </w:r>
      <w:r w:rsidRPr="003600B4">
        <w:rPr>
          <w:rFonts w:ascii="Arial" w:eastAsia="Calibri" w:hAnsi="Arial" w:cs="Arial"/>
          <w:b/>
          <w:lang w:eastAsia="en-US"/>
        </w:rPr>
        <w:t>aviz favorabil;</w:t>
      </w:r>
      <w:r w:rsidRPr="003600B4">
        <w:rPr>
          <w:rFonts w:ascii="Arial" w:hAnsi="Arial" w:cs="Arial"/>
          <w:lang w:eastAsia="ar-SA"/>
        </w:rPr>
        <w:t xml:space="preserve"> </w:t>
      </w:r>
    </w:p>
    <w:p w:rsidR="0083072C" w:rsidRDefault="00A73EFF" w:rsidP="00520AE9">
      <w:pPr>
        <w:ind w:firstLine="708"/>
        <w:jc w:val="both"/>
        <w:rPr>
          <w:rFonts w:ascii="Arial" w:hAnsi="Arial" w:cs="Arial"/>
          <w:b/>
          <w:bCs/>
          <w:color w:val="333333"/>
        </w:rPr>
      </w:pPr>
      <w:r w:rsidRPr="005B6541">
        <w:rPr>
          <w:rFonts w:ascii="Arial" w:hAnsi="Arial" w:cs="Arial"/>
          <w:b/>
          <w:bCs/>
          <w:color w:val="333333"/>
        </w:rPr>
        <w:t xml:space="preserve">Votat  cu </w:t>
      </w:r>
      <w:r w:rsidR="00075611">
        <w:rPr>
          <w:rFonts w:ascii="Arial" w:hAnsi="Arial" w:cs="Arial"/>
          <w:b/>
          <w:bCs/>
          <w:color w:val="333333"/>
        </w:rPr>
        <w:t>16</w:t>
      </w:r>
      <w:r w:rsidR="00A311B6" w:rsidRPr="005B6541">
        <w:rPr>
          <w:rFonts w:ascii="Arial" w:hAnsi="Arial" w:cs="Arial"/>
          <w:b/>
          <w:bCs/>
          <w:color w:val="333333"/>
        </w:rPr>
        <w:t xml:space="preserve"> </w:t>
      </w:r>
      <w:r w:rsidRPr="005B6541">
        <w:rPr>
          <w:rFonts w:ascii="Arial" w:hAnsi="Arial" w:cs="Arial"/>
          <w:b/>
          <w:bCs/>
          <w:color w:val="333333"/>
        </w:rPr>
        <w:t xml:space="preserve">voturi ”pentru”, </w:t>
      </w:r>
      <w:r w:rsidR="0083072C" w:rsidRPr="005B6541">
        <w:rPr>
          <w:rFonts w:ascii="Arial" w:hAnsi="Arial" w:cs="Arial"/>
          <w:b/>
          <w:bCs/>
          <w:color w:val="333333"/>
        </w:rPr>
        <w:t>unanimitate.</w:t>
      </w:r>
    </w:p>
    <w:p w:rsidR="00451B62" w:rsidRDefault="00451B62" w:rsidP="00451B62">
      <w:pPr>
        <w:jc w:val="both"/>
        <w:rPr>
          <w:rFonts w:ascii="Arial" w:hAnsi="Arial" w:cs="Arial"/>
          <w:bCs/>
          <w:color w:val="333333"/>
        </w:rPr>
      </w:pPr>
      <w:r>
        <w:rPr>
          <w:rFonts w:ascii="Arial" w:hAnsi="Arial" w:cs="Arial"/>
          <w:b/>
          <w:bCs/>
          <w:color w:val="333333"/>
        </w:rPr>
        <w:tab/>
      </w:r>
      <w:r w:rsidRPr="00451B62">
        <w:rPr>
          <w:rFonts w:ascii="Arial" w:hAnsi="Arial" w:cs="Arial"/>
          <w:b/>
          <w:bCs/>
          <w:color w:val="333333"/>
          <w:u w:val="single"/>
        </w:rPr>
        <w:t>Punctul 12.</w:t>
      </w:r>
      <w:r>
        <w:rPr>
          <w:rFonts w:ascii="Arial" w:hAnsi="Arial" w:cs="Arial"/>
          <w:b/>
          <w:bCs/>
          <w:color w:val="333333"/>
        </w:rPr>
        <w:t xml:space="preserve"> Soluționarea unor probleme ale administrației publice locale: </w:t>
      </w:r>
      <w:r>
        <w:rPr>
          <w:rFonts w:ascii="Arial" w:hAnsi="Arial" w:cs="Arial"/>
          <w:bCs/>
          <w:color w:val="333333"/>
        </w:rPr>
        <w:t>Se supune la vot parti</w:t>
      </w:r>
      <w:r w:rsidR="009E13CA">
        <w:rPr>
          <w:rFonts w:ascii="Arial" w:hAnsi="Arial" w:cs="Arial"/>
          <w:bCs/>
          <w:color w:val="333333"/>
        </w:rPr>
        <w:t xml:space="preserve">ciparea la discuții a </w:t>
      </w:r>
      <w:r w:rsidR="009E13CA" w:rsidRPr="009E13CA">
        <w:rPr>
          <w:rFonts w:ascii="Arial" w:hAnsi="Arial" w:cs="Arial"/>
          <w:b/>
          <w:bCs/>
          <w:color w:val="333333"/>
          <w:u w:val="single"/>
        </w:rPr>
        <w:t>domnului k</w:t>
      </w:r>
      <w:r w:rsidRPr="009E13CA">
        <w:rPr>
          <w:rFonts w:ascii="Arial" w:hAnsi="Arial" w:cs="Arial"/>
          <w:b/>
          <w:bCs/>
          <w:color w:val="333333"/>
          <w:u w:val="single"/>
        </w:rPr>
        <w:t>inetoterapeut domnul Kis</w:t>
      </w:r>
      <w:r w:rsidR="00F81B8E">
        <w:rPr>
          <w:rFonts w:ascii="Arial" w:hAnsi="Arial" w:cs="Arial"/>
          <w:b/>
          <w:bCs/>
          <w:color w:val="333333"/>
          <w:u w:val="single"/>
        </w:rPr>
        <w:t xml:space="preserve">s Adrian Vlad, </w:t>
      </w:r>
      <w:r w:rsidR="009E13CA">
        <w:rPr>
          <w:rFonts w:ascii="Arial" w:hAnsi="Arial" w:cs="Arial"/>
          <w:bCs/>
          <w:color w:val="333333"/>
        </w:rPr>
        <w:t>propunere aprobată cu unanimitate de voturi.</w:t>
      </w:r>
    </w:p>
    <w:p w:rsidR="009E13CA" w:rsidRPr="00FF4AC3" w:rsidRDefault="009E13CA" w:rsidP="00451B62">
      <w:pPr>
        <w:jc w:val="both"/>
        <w:rPr>
          <w:rFonts w:ascii="Arial" w:hAnsi="Arial" w:cs="Arial"/>
          <w:bCs/>
          <w:color w:val="333333"/>
        </w:rPr>
      </w:pPr>
      <w:r>
        <w:rPr>
          <w:rFonts w:ascii="Arial" w:hAnsi="Arial" w:cs="Arial"/>
          <w:bCs/>
          <w:color w:val="333333"/>
        </w:rPr>
        <w:tab/>
        <w:t xml:space="preserve">Luări de cuvânt: </w:t>
      </w:r>
      <w:r w:rsidRPr="009E13CA">
        <w:rPr>
          <w:rFonts w:ascii="Arial" w:hAnsi="Arial" w:cs="Arial"/>
          <w:b/>
          <w:bCs/>
          <w:color w:val="333333"/>
          <w:u w:val="single"/>
        </w:rPr>
        <w:t>domnul consilier Butuza Marius Cornel:</w:t>
      </w:r>
      <w:r w:rsidR="00F81B8E">
        <w:rPr>
          <w:rFonts w:ascii="Arial" w:hAnsi="Arial" w:cs="Arial"/>
          <w:b/>
          <w:bCs/>
          <w:color w:val="333333"/>
          <w:u w:val="single"/>
        </w:rPr>
        <w:t xml:space="preserve"> </w:t>
      </w:r>
      <w:r w:rsidR="00FF4AC3" w:rsidRPr="00FF4AC3">
        <w:rPr>
          <w:rFonts w:ascii="Arial" w:hAnsi="Arial" w:cs="Arial"/>
          <w:bCs/>
          <w:color w:val="333333"/>
        </w:rPr>
        <w:t>Dore</w:t>
      </w:r>
      <w:r w:rsidR="00FF4AC3">
        <w:rPr>
          <w:rFonts w:ascii="Arial" w:hAnsi="Arial" w:cs="Arial"/>
          <w:bCs/>
          <w:color w:val="333333"/>
        </w:rPr>
        <w:t>ște să știe dacă s-au operat modificări în organigrama Primăriei, pentru că, intrările în oraș, spațiile verzi, arată rău; Parcul Mic</w:t>
      </w:r>
      <w:r w:rsidR="000D76B9">
        <w:rPr>
          <w:rFonts w:ascii="Arial" w:hAnsi="Arial" w:cs="Arial"/>
          <w:bCs/>
          <w:color w:val="333333"/>
        </w:rPr>
        <w:t xml:space="preserve"> seamănă cu o grădină de legume; e</w:t>
      </w:r>
      <w:r w:rsidR="00FF4AC3">
        <w:rPr>
          <w:rFonts w:ascii="Arial" w:hAnsi="Arial" w:cs="Arial"/>
          <w:bCs/>
          <w:color w:val="333333"/>
        </w:rPr>
        <w:t>xistă întârzieri în lucrările de investiții, la Bazinul de înot didactic, pe Baltă; pe Strada Bistriței, șanturile sunt dezastru. Să se ia măsuri pentru înlocuirea par</w:t>
      </w:r>
      <w:r w:rsidR="000D76B9">
        <w:rPr>
          <w:rFonts w:ascii="Arial" w:hAnsi="Arial" w:cs="Arial"/>
          <w:bCs/>
          <w:color w:val="333333"/>
        </w:rPr>
        <w:t>apeților pe Străzile Libertății și de pe Strada</w:t>
      </w:r>
      <w:r w:rsidR="00FF4AC3">
        <w:rPr>
          <w:rFonts w:ascii="Arial" w:hAnsi="Arial" w:cs="Arial"/>
          <w:bCs/>
          <w:color w:val="333333"/>
        </w:rPr>
        <w:t xml:space="preserve"> 1 Mai spre gară.</w:t>
      </w:r>
    </w:p>
    <w:p w:rsidR="009E13CA" w:rsidRPr="00FF4AC3" w:rsidRDefault="009E13CA" w:rsidP="009E13CA">
      <w:pPr>
        <w:ind w:firstLine="708"/>
        <w:jc w:val="both"/>
        <w:rPr>
          <w:rFonts w:ascii="Arial" w:hAnsi="Arial" w:cs="Arial"/>
          <w:bCs/>
          <w:color w:val="333333"/>
        </w:rPr>
      </w:pPr>
      <w:r w:rsidRPr="009E13CA">
        <w:rPr>
          <w:rFonts w:ascii="Arial" w:hAnsi="Arial" w:cs="Arial"/>
          <w:b/>
          <w:bCs/>
          <w:color w:val="333333"/>
          <w:u w:val="single"/>
        </w:rPr>
        <w:lastRenderedPageBreak/>
        <w:t>Domnul consilier Mureșan Traian:</w:t>
      </w:r>
      <w:r w:rsidR="00FF4AC3">
        <w:rPr>
          <w:rFonts w:ascii="Arial" w:hAnsi="Arial" w:cs="Arial"/>
          <w:bCs/>
          <w:color w:val="333333"/>
        </w:rPr>
        <w:t xml:space="preserve">dorește să știe dacă la Viile Dejului se va rezolva problema apei, </w:t>
      </w:r>
      <w:r w:rsidR="000D76B9">
        <w:rPr>
          <w:rFonts w:ascii="Arial" w:hAnsi="Arial" w:cs="Arial"/>
          <w:bCs/>
          <w:color w:val="333333"/>
        </w:rPr>
        <w:t>iar la</w:t>
      </w:r>
      <w:r w:rsidR="00FF4AC3">
        <w:rPr>
          <w:rFonts w:ascii="Arial" w:hAnsi="Arial" w:cs="Arial"/>
          <w:bCs/>
          <w:color w:val="333333"/>
        </w:rPr>
        <w:t xml:space="preserve"> Biserica de pe Strada Gutinului plouă, </w:t>
      </w:r>
      <w:r w:rsidR="000D76B9">
        <w:rPr>
          <w:rFonts w:ascii="Arial" w:hAnsi="Arial" w:cs="Arial"/>
          <w:bCs/>
          <w:color w:val="333333"/>
        </w:rPr>
        <w:t>se maii susțin</w:t>
      </w:r>
      <w:r w:rsidR="00FF4AC3">
        <w:rPr>
          <w:rFonts w:ascii="Arial" w:hAnsi="Arial" w:cs="Arial"/>
          <w:bCs/>
          <w:color w:val="333333"/>
        </w:rPr>
        <w:t xml:space="preserve"> aceste proiecte ?</w:t>
      </w:r>
    </w:p>
    <w:p w:rsidR="009E13CA" w:rsidRPr="00FF4AC3" w:rsidRDefault="009E13CA" w:rsidP="009E13CA">
      <w:pPr>
        <w:ind w:firstLine="708"/>
        <w:jc w:val="both"/>
        <w:rPr>
          <w:rFonts w:ascii="Arial" w:hAnsi="Arial" w:cs="Arial"/>
          <w:bCs/>
          <w:color w:val="333333"/>
        </w:rPr>
      </w:pPr>
      <w:r w:rsidRPr="009E13CA">
        <w:rPr>
          <w:rFonts w:ascii="Arial" w:hAnsi="Arial" w:cs="Arial"/>
          <w:b/>
          <w:bCs/>
          <w:color w:val="333333"/>
          <w:u w:val="single"/>
        </w:rPr>
        <w:t>Domnul consilier Filip Dorin Cristian:</w:t>
      </w:r>
      <w:r w:rsidR="00FF4AC3">
        <w:rPr>
          <w:rFonts w:ascii="Arial" w:hAnsi="Arial" w:cs="Arial"/>
          <w:b/>
          <w:bCs/>
          <w:color w:val="333333"/>
          <w:u w:val="single"/>
        </w:rPr>
        <w:t xml:space="preserve"> </w:t>
      </w:r>
      <w:r w:rsidR="00FF4AC3" w:rsidRPr="00FF4AC3">
        <w:rPr>
          <w:rFonts w:ascii="Arial" w:hAnsi="Arial" w:cs="Arial"/>
          <w:bCs/>
          <w:color w:val="333333"/>
        </w:rPr>
        <w:t>ridică problema răspunsurilor la sesizările adresa</w:t>
      </w:r>
      <w:r w:rsidR="00FF4AC3">
        <w:rPr>
          <w:rFonts w:ascii="Arial" w:hAnsi="Arial" w:cs="Arial"/>
          <w:bCs/>
          <w:color w:val="333333"/>
        </w:rPr>
        <w:t xml:space="preserve">te Primăriei; </w:t>
      </w:r>
      <w:r w:rsidR="000D76B9">
        <w:rPr>
          <w:rFonts w:ascii="Arial" w:hAnsi="Arial" w:cs="Arial"/>
          <w:bCs/>
          <w:color w:val="333333"/>
        </w:rPr>
        <w:t>în</w:t>
      </w:r>
      <w:r w:rsidR="00FF4AC3">
        <w:rPr>
          <w:rFonts w:ascii="Arial" w:hAnsi="Arial" w:cs="Arial"/>
          <w:bCs/>
          <w:color w:val="333333"/>
        </w:rPr>
        <w:t xml:space="preserve"> Dej Triaj este dezastru, sunt probleme cu romii din zonă, pe Strada Macazului</w:t>
      </w:r>
      <w:r w:rsidR="000D76B9">
        <w:rPr>
          <w:rFonts w:ascii="Arial" w:hAnsi="Arial" w:cs="Arial"/>
          <w:bCs/>
          <w:color w:val="333333"/>
        </w:rPr>
        <w:t xml:space="preserve"> la fel</w:t>
      </w:r>
      <w:r w:rsidR="00FF4AC3">
        <w:rPr>
          <w:rFonts w:ascii="Arial" w:hAnsi="Arial" w:cs="Arial"/>
          <w:bCs/>
          <w:color w:val="333333"/>
        </w:rPr>
        <w:t>,</w:t>
      </w:r>
      <w:r w:rsidR="000D76B9">
        <w:rPr>
          <w:rFonts w:ascii="Arial" w:hAnsi="Arial" w:cs="Arial"/>
          <w:bCs/>
          <w:color w:val="333333"/>
        </w:rPr>
        <w:t xml:space="preserve"> în</w:t>
      </w:r>
      <w:r w:rsidR="00FF4AC3">
        <w:rPr>
          <w:rFonts w:ascii="Arial" w:hAnsi="Arial" w:cs="Arial"/>
          <w:bCs/>
          <w:color w:val="333333"/>
        </w:rPr>
        <w:t xml:space="preserve"> zona Gării, în parcare se strânge apa și băltește. Dacă se poate întrerupe linia dublă din zona benzinăriilor, cu virare la stânga; o stație de autobuz în zona Gării.</w:t>
      </w:r>
      <w:r w:rsidR="00FF4AC3" w:rsidRPr="00FF4AC3">
        <w:rPr>
          <w:rFonts w:ascii="Arial" w:hAnsi="Arial" w:cs="Arial"/>
          <w:bCs/>
          <w:color w:val="333333"/>
        </w:rPr>
        <w:t xml:space="preserve"> </w:t>
      </w:r>
    </w:p>
    <w:p w:rsidR="009E13CA" w:rsidRPr="00FF4AC3" w:rsidRDefault="009E13CA" w:rsidP="009E13CA">
      <w:pPr>
        <w:ind w:firstLine="708"/>
        <w:jc w:val="both"/>
        <w:rPr>
          <w:rFonts w:ascii="Arial" w:hAnsi="Arial" w:cs="Arial"/>
          <w:bCs/>
          <w:color w:val="333333"/>
        </w:rPr>
      </w:pPr>
      <w:r w:rsidRPr="009E13CA">
        <w:rPr>
          <w:rFonts w:ascii="Arial" w:hAnsi="Arial" w:cs="Arial"/>
          <w:b/>
          <w:bCs/>
          <w:color w:val="333333"/>
          <w:u w:val="single"/>
        </w:rPr>
        <w:t>Doamna consilier Mihăestean Jorgeta Irina:</w:t>
      </w:r>
      <w:r w:rsidR="00FF4AC3">
        <w:rPr>
          <w:rFonts w:ascii="Arial" w:hAnsi="Arial" w:cs="Arial"/>
          <w:b/>
          <w:bCs/>
          <w:color w:val="333333"/>
          <w:u w:val="single"/>
        </w:rPr>
        <w:t xml:space="preserve"> </w:t>
      </w:r>
      <w:r w:rsidR="00FF4AC3">
        <w:rPr>
          <w:rFonts w:ascii="Arial" w:hAnsi="Arial" w:cs="Arial"/>
          <w:bCs/>
          <w:color w:val="333333"/>
        </w:rPr>
        <w:t>dorește să știe dacă se poate introduce aer condiționat în capele</w:t>
      </w:r>
      <w:r w:rsidR="000D76B9">
        <w:rPr>
          <w:rFonts w:ascii="Arial" w:hAnsi="Arial" w:cs="Arial"/>
          <w:bCs/>
          <w:color w:val="333333"/>
        </w:rPr>
        <w:t>le de la Cimitire</w:t>
      </w:r>
      <w:r w:rsidR="00FF4AC3">
        <w:rPr>
          <w:rFonts w:ascii="Arial" w:hAnsi="Arial" w:cs="Arial"/>
          <w:bCs/>
          <w:color w:val="333333"/>
        </w:rPr>
        <w:t>, dacă nu se poate realiza o uniformă pentru gropari.</w:t>
      </w:r>
    </w:p>
    <w:p w:rsidR="009E13CA" w:rsidRPr="00FF4AC3" w:rsidRDefault="009E13CA" w:rsidP="009E13CA">
      <w:pPr>
        <w:ind w:firstLine="708"/>
        <w:jc w:val="both"/>
        <w:rPr>
          <w:rFonts w:ascii="Arial" w:hAnsi="Arial" w:cs="Arial"/>
          <w:bCs/>
          <w:color w:val="333333"/>
        </w:rPr>
      </w:pPr>
      <w:r w:rsidRPr="009E13CA">
        <w:rPr>
          <w:rFonts w:ascii="Arial" w:hAnsi="Arial" w:cs="Arial"/>
          <w:b/>
          <w:bCs/>
          <w:color w:val="333333"/>
          <w:u w:val="single"/>
        </w:rPr>
        <w:t>Domnul consilier Lazăr Nicolae:</w:t>
      </w:r>
      <w:r w:rsidR="00FF4AC3">
        <w:rPr>
          <w:rFonts w:ascii="Arial" w:hAnsi="Arial" w:cs="Arial"/>
          <w:b/>
          <w:bCs/>
          <w:color w:val="333333"/>
          <w:u w:val="single"/>
        </w:rPr>
        <w:t xml:space="preserve"> </w:t>
      </w:r>
      <w:r w:rsidR="00FF4AC3">
        <w:rPr>
          <w:rFonts w:ascii="Arial" w:hAnsi="Arial" w:cs="Arial"/>
          <w:bCs/>
          <w:color w:val="333333"/>
        </w:rPr>
        <w:t>reidică problema câinilor vagabonzi din zona Spitalului Municipal Dej</w:t>
      </w:r>
      <w:r w:rsidR="000D76B9">
        <w:rPr>
          <w:rFonts w:ascii="Arial" w:hAnsi="Arial" w:cs="Arial"/>
          <w:bCs/>
          <w:color w:val="333333"/>
        </w:rPr>
        <w:t>, cosirea ierbii în zona gară.</w:t>
      </w:r>
    </w:p>
    <w:p w:rsidR="009E13CA" w:rsidRPr="00540736" w:rsidRDefault="009E13CA" w:rsidP="009E13CA">
      <w:pPr>
        <w:ind w:firstLine="708"/>
        <w:jc w:val="both"/>
        <w:rPr>
          <w:rFonts w:ascii="Arial" w:hAnsi="Arial" w:cs="Arial"/>
          <w:bCs/>
          <w:color w:val="333333"/>
        </w:rPr>
      </w:pPr>
      <w:r w:rsidRPr="009E13CA">
        <w:rPr>
          <w:rFonts w:ascii="Arial" w:hAnsi="Arial" w:cs="Arial"/>
          <w:b/>
          <w:bCs/>
          <w:color w:val="333333"/>
          <w:u w:val="single"/>
        </w:rPr>
        <w:t>D</w:t>
      </w:r>
      <w:r w:rsidR="000D76B9">
        <w:rPr>
          <w:rFonts w:ascii="Arial" w:hAnsi="Arial" w:cs="Arial"/>
          <w:b/>
          <w:bCs/>
          <w:color w:val="333333"/>
          <w:u w:val="single"/>
        </w:rPr>
        <w:t>omnul consilier Malyar</w:t>
      </w:r>
      <w:r w:rsidR="00540736">
        <w:rPr>
          <w:rFonts w:ascii="Arial" w:hAnsi="Arial" w:cs="Arial"/>
          <w:b/>
          <w:bCs/>
          <w:color w:val="333333"/>
          <w:u w:val="single"/>
        </w:rPr>
        <w:t>c</w:t>
      </w:r>
      <w:r w:rsidR="000D76B9">
        <w:rPr>
          <w:rFonts w:ascii="Arial" w:hAnsi="Arial" w:cs="Arial"/>
          <w:b/>
          <w:bCs/>
          <w:color w:val="333333"/>
          <w:u w:val="single"/>
        </w:rPr>
        <w:t>s</w:t>
      </w:r>
      <w:r w:rsidRPr="009E13CA">
        <w:rPr>
          <w:rFonts w:ascii="Arial" w:hAnsi="Arial" w:cs="Arial"/>
          <w:b/>
          <w:bCs/>
          <w:color w:val="333333"/>
          <w:u w:val="single"/>
        </w:rPr>
        <w:t>us Adrian</w:t>
      </w:r>
      <w:r w:rsidRPr="00540736">
        <w:rPr>
          <w:rFonts w:ascii="Arial" w:hAnsi="Arial" w:cs="Arial"/>
          <w:bCs/>
          <w:color w:val="333333"/>
        </w:rPr>
        <w:t>:</w:t>
      </w:r>
      <w:r w:rsidR="000D76B9" w:rsidRPr="00540736">
        <w:rPr>
          <w:rFonts w:ascii="Arial" w:hAnsi="Arial" w:cs="Arial"/>
          <w:bCs/>
          <w:color w:val="333333"/>
        </w:rPr>
        <w:t xml:space="preserve"> </w:t>
      </w:r>
      <w:r w:rsidR="00540736" w:rsidRPr="00540736">
        <w:rPr>
          <w:rFonts w:ascii="Arial" w:hAnsi="Arial" w:cs="Arial"/>
          <w:bCs/>
          <w:color w:val="333333"/>
        </w:rPr>
        <w:t>ridică problema</w:t>
      </w:r>
      <w:r w:rsidR="00B36C42">
        <w:rPr>
          <w:rFonts w:ascii="Arial" w:hAnsi="Arial" w:cs="Arial"/>
          <w:bCs/>
          <w:color w:val="333333"/>
          <w:u w:val="single"/>
        </w:rPr>
        <w:t xml:space="preserve"> </w:t>
      </w:r>
      <w:r w:rsidR="00540736" w:rsidRPr="00540736">
        <w:rPr>
          <w:rFonts w:ascii="Arial" w:hAnsi="Arial" w:cs="Arial"/>
          <w:bCs/>
          <w:color w:val="333333"/>
        </w:rPr>
        <w:t xml:space="preserve">pășunatului </w:t>
      </w:r>
      <w:r w:rsidR="00540736">
        <w:rPr>
          <w:rFonts w:ascii="Arial" w:hAnsi="Arial" w:cs="Arial"/>
          <w:bCs/>
          <w:color w:val="333333"/>
        </w:rPr>
        <w:t>în zona dealului Sfântului Petru, nu se pot lua măsuri, amenzi ?</w:t>
      </w:r>
    </w:p>
    <w:p w:rsidR="009E13CA" w:rsidRPr="00540736" w:rsidRDefault="009E13CA" w:rsidP="009E13CA">
      <w:pPr>
        <w:ind w:firstLine="708"/>
        <w:jc w:val="both"/>
        <w:rPr>
          <w:rFonts w:ascii="Arial" w:hAnsi="Arial" w:cs="Arial"/>
          <w:bCs/>
          <w:color w:val="333333"/>
        </w:rPr>
      </w:pPr>
      <w:r w:rsidRPr="009E13CA">
        <w:rPr>
          <w:rFonts w:ascii="Arial" w:hAnsi="Arial" w:cs="Arial"/>
          <w:b/>
          <w:bCs/>
          <w:color w:val="333333"/>
          <w:u w:val="single"/>
        </w:rPr>
        <w:t xml:space="preserve">Domnul </w:t>
      </w:r>
      <w:r w:rsidR="00540736">
        <w:rPr>
          <w:rFonts w:ascii="Arial" w:hAnsi="Arial" w:cs="Arial"/>
          <w:b/>
          <w:bCs/>
          <w:color w:val="333333"/>
          <w:u w:val="single"/>
        </w:rPr>
        <w:t xml:space="preserve">primar Morar Costan: </w:t>
      </w:r>
      <w:r w:rsidR="00A631B8">
        <w:rPr>
          <w:rFonts w:ascii="Arial" w:hAnsi="Arial" w:cs="Arial"/>
          <w:bCs/>
          <w:color w:val="333333"/>
        </w:rPr>
        <w:t>răspunde domnilor consilieri: pe Strada Bistriței nu avem canalizare, proiectul care va rezolva problema în zonă se va demara peste două luni, împreună cu Compania de Apă Someș și este în valoare de 18 milioane euro</w:t>
      </w:r>
      <w:r w:rsidR="00C53D17">
        <w:rPr>
          <w:rFonts w:ascii="Arial" w:hAnsi="Arial" w:cs="Arial"/>
          <w:bCs/>
          <w:color w:val="333333"/>
        </w:rPr>
        <w:t>, este vorba de 8 tronsoane</w:t>
      </w:r>
      <w:r w:rsidR="00A631B8">
        <w:rPr>
          <w:rFonts w:ascii="Arial" w:hAnsi="Arial" w:cs="Arial"/>
          <w:bCs/>
          <w:color w:val="333333"/>
        </w:rPr>
        <w:t>; ocazie cu care vom rezolva și străzile care au rămas fără canalizare din Ocna Dej. ÎnTriaj sunt probleme pentru că romii din centrul orașului au fost transferați acolo. S-a deschis creditarea pentru unitățile de invățământ, culte, activități culturale și sportive pe care le onorăm, dar așteptăm rectificări și din partea Guvernului. Pentru angajații de la cimitire vom încerca să le rezolvăm problema uniformelor de lucru. Spațiile verzi din oraș au primit o altă abordare din partea arhitectului și peisagistului, în sensul că se merge pe ideea gazonului verde. Zilnic ne confruntăm cu probleme deosebite pe care le gestionăm cât se poate de bine, dar este clar, că nu toată lumea va fi mulțumită.</w:t>
      </w:r>
    </w:p>
    <w:p w:rsidR="009E13CA" w:rsidRDefault="009E13CA" w:rsidP="009E13CA">
      <w:pPr>
        <w:ind w:firstLine="708"/>
        <w:jc w:val="both"/>
        <w:rPr>
          <w:rFonts w:ascii="Arial" w:hAnsi="Arial" w:cs="Arial"/>
          <w:bCs/>
          <w:color w:val="333333"/>
        </w:rPr>
      </w:pPr>
      <w:r w:rsidRPr="009E13CA">
        <w:rPr>
          <w:rFonts w:ascii="Arial" w:hAnsi="Arial" w:cs="Arial"/>
          <w:b/>
          <w:bCs/>
          <w:color w:val="333333"/>
          <w:u w:val="single"/>
        </w:rPr>
        <w:t>Domnul kinetoterapeut Kis</w:t>
      </w:r>
      <w:r w:rsidR="00F81B8E">
        <w:rPr>
          <w:rFonts w:ascii="Arial" w:hAnsi="Arial" w:cs="Arial"/>
          <w:b/>
          <w:bCs/>
          <w:color w:val="333333"/>
          <w:u w:val="single"/>
        </w:rPr>
        <w:t>s Adrian Vlad</w:t>
      </w:r>
      <w:r w:rsidR="006D4DD8">
        <w:rPr>
          <w:rFonts w:ascii="Arial" w:hAnsi="Arial" w:cs="Arial"/>
          <w:b/>
          <w:bCs/>
          <w:color w:val="333333"/>
          <w:u w:val="single"/>
        </w:rPr>
        <w:t xml:space="preserve">, </w:t>
      </w:r>
      <w:r w:rsidR="00540736">
        <w:rPr>
          <w:rFonts w:ascii="Arial" w:hAnsi="Arial" w:cs="Arial"/>
          <w:b/>
          <w:bCs/>
          <w:color w:val="333333"/>
          <w:u w:val="single"/>
        </w:rPr>
        <w:t xml:space="preserve"> </w:t>
      </w:r>
      <w:r w:rsidR="006D4DD8">
        <w:rPr>
          <w:rFonts w:ascii="Arial" w:hAnsi="Arial" w:cs="Arial"/>
          <w:bCs/>
          <w:color w:val="333333"/>
        </w:rPr>
        <w:t>sesizează problemele legate de activitatea sa în calitate de angajat al Parcului  Balnear Toroc.Reiterează toate problemele pe care le-a sesizat prin petiții înaintate către conducerea primăriei și aduce la cunoștință Consiliului local  prin intermediul retroproiectorului toate petițiile înaintate.De asemenea vorbește de   activitate de la Parcul Balnear</w:t>
      </w:r>
      <w:r w:rsidR="00A631B8">
        <w:rPr>
          <w:rFonts w:ascii="Arial" w:hAnsi="Arial" w:cs="Arial"/>
          <w:bCs/>
          <w:color w:val="333333"/>
        </w:rPr>
        <w:t xml:space="preserve">, </w:t>
      </w:r>
      <w:r w:rsidR="006D4DD8">
        <w:rPr>
          <w:rFonts w:ascii="Arial" w:hAnsi="Arial" w:cs="Arial"/>
          <w:bCs/>
          <w:color w:val="333333"/>
        </w:rPr>
        <w:t>de faptul că s-au constatat numeroase nereguli  și s-au aplicat</w:t>
      </w:r>
      <w:r w:rsidR="00A631B8">
        <w:rPr>
          <w:rFonts w:ascii="Arial" w:hAnsi="Arial" w:cs="Arial"/>
          <w:bCs/>
          <w:color w:val="333333"/>
        </w:rPr>
        <w:t xml:space="preserve"> sancțiuni</w:t>
      </w:r>
      <w:r w:rsidR="006D4DD8">
        <w:rPr>
          <w:rFonts w:ascii="Arial" w:hAnsi="Arial" w:cs="Arial"/>
          <w:bCs/>
          <w:color w:val="333333"/>
        </w:rPr>
        <w:t xml:space="preserve"> contravenționale</w:t>
      </w:r>
      <w:r w:rsidR="00A631B8">
        <w:rPr>
          <w:rFonts w:ascii="Arial" w:hAnsi="Arial" w:cs="Arial"/>
          <w:bCs/>
          <w:color w:val="333333"/>
        </w:rPr>
        <w:t xml:space="preserve"> pentru neregulule constatate. Dorește să știe dacă s-au luat măsuri de sancționare a domnului Claudiu Chira</w:t>
      </w:r>
      <w:r w:rsidR="00C53D17">
        <w:rPr>
          <w:rFonts w:ascii="Arial" w:hAnsi="Arial" w:cs="Arial"/>
          <w:bCs/>
          <w:color w:val="333333"/>
        </w:rPr>
        <w:t>, care transformă posturi și sancționează personalul. Din data de 1</w:t>
      </w:r>
      <w:r w:rsidR="00C2425C">
        <w:rPr>
          <w:rFonts w:ascii="Arial" w:hAnsi="Arial" w:cs="Arial"/>
          <w:bCs/>
          <w:color w:val="333333"/>
        </w:rPr>
        <w:t>9 iunie a</w:t>
      </w:r>
      <w:r w:rsidR="00C53D17">
        <w:rPr>
          <w:rFonts w:ascii="Arial" w:hAnsi="Arial" w:cs="Arial"/>
          <w:bCs/>
          <w:color w:val="333333"/>
        </w:rPr>
        <w:t xml:space="preserve"> fost detașat la Centrul de Zi, cu contract de muncă, motiv pentru care dore</w:t>
      </w:r>
      <w:r w:rsidR="006D4DD8">
        <w:rPr>
          <w:rFonts w:ascii="Arial" w:hAnsi="Arial" w:cs="Arial"/>
          <w:bCs/>
          <w:color w:val="333333"/>
        </w:rPr>
        <w:t>ște răspunsuri privind situația creată.</w:t>
      </w:r>
    </w:p>
    <w:p w:rsidR="00C53D17" w:rsidRPr="00A631B8" w:rsidRDefault="00C53D17" w:rsidP="009E13CA">
      <w:pPr>
        <w:ind w:firstLine="708"/>
        <w:jc w:val="both"/>
        <w:rPr>
          <w:rFonts w:ascii="Arial" w:hAnsi="Arial" w:cs="Arial"/>
          <w:bCs/>
          <w:color w:val="333333"/>
        </w:rPr>
      </w:pPr>
      <w:r w:rsidRPr="00C53D17">
        <w:rPr>
          <w:rFonts w:ascii="Arial" w:hAnsi="Arial" w:cs="Arial"/>
          <w:b/>
          <w:bCs/>
          <w:color w:val="333333"/>
          <w:u w:val="single"/>
        </w:rPr>
        <w:t>Domnul primar Morar Costan:</w:t>
      </w:r>
      <w:r>
        <w:rPr>
          <w:rFonts w:ascii="Arial" w:hAnsi="Arial" w:cs="Arial"/>
          <w:bCs/>
          <w:color w:val="333333"/>
        </w:rPr>
        <w:t xml:space="preserve"> Domnul Kiss a depus 16 petiții și deocamdată nu este de competența Consiliului Local să rezolve această situație, dânsul este angajat la Centrul de Zi și are datoria de a apăra instutuția în care își desfășoară activitate.</w:t>
      </w:r>
    </w:p>
    <w:p w:rsidR="009E13CA" w:rsidRPr="00A631B8" w:rsidRDefault="009E13CA" w:rsidP="00451B62">
      <w:pPr>
        <w:jc w:val="both"/>
        <w:rPr>
          <w:rFonts w:ascii="Arial" w:hAnsi="Arial" w:cs="Arial"/>
          <w:bCs/>
          <w:color w:val="333333"/>
        </w:rPr>
      </w:pPr>
    </w:p>
    <w:p w:rsidR="00AE0DDC" w:rsidRDefault="000D76B9" w:rsidP="000D76B9">
      <w:pPr>
        <w:ind w:firstLine="708"/>
        <w:jc w:val="both"/>
        <w:rPr>
          <w:rFonts w:ascii="Arial" w:hAnsi="Arial" w:cs="Arial"/>
          <w:bCs/>
          <w:color w:val="333333"/>
        </w:rPr>
      </w:pPr>
      <w:r>
        <w:rPr>
          <w:rFonts w:ascii="Arial" w:hAnsi="Arial" w:cs="Arial"/>
          <w:bCs/>
          <w:color w:val="333333"/>
        </w:rPr>
        <w:t xml:space="preserve">Nemaifiind alte probleme pe ordinea de zi, </w:t>
      </w:r>
      <w:r w:rsidRPr="000D76B9">
        <w:rPr>
          <w:rFonts w:ascii="Arial" w:hAnsi="Arial" w:cs="Arial"/>
          <w:b/>
          <w:bCs/>
          <w:color w:val="333333"/>
          <w:u w:val="single"/>
        </w:rPr>
        <w:t>președintele de ședință, domnul consilier Cupșa Ioan,</w:t>
      </w:r>
      <w:r>
        <w:rPr>
          <w:rFonts w:ascii="Arial" w:hAnsi="Arial" w:cs="Arial"/>
          <w:bCs/>
          <w:color w:val="333333"/>
        </w:rPr>
        <w:t xml:space="preserve"> declară închise lucrările ședinței.</w:t>
      </w:r>
    </w:p>
    <w:p w:rsidR="00341A0A" w:rsidRDefault="00341A0A" w:rsidP="000D76B9">
      <w:pPr>
        <w:ind w:firstLine="708"/>
        <w:jc w:val="both"/>
        <w:rPr>
          <w:rFonts w:ascii="Arial" w:hAnsi="Arial" w:cs="Arial"/>
          <w:bCs/>
          <w:color w:val="333333"/>
        </w:rPr>
      </w:pPr>
    </w:p>
    <w:p w:rsidR="00341A0A" w:rsidRDefault="00341A0A" w:rsidP="000D76B9">
      <w:pPr>
        <w:ind w:firstLine="708"/>
        <w:jc w:val="both"/>
        <w:rPr>
          <w:rFonts w:ascii="Arial" w:hAnsi="Arial" w:cs="Arial"/>
          <w:bCs/>
          <w:color w:val="333333"/>
        </w:rPr>
      </w:pPr>
    </w:p>
    <w:p w:rsidR="00341A0A" w:rsidRDefault="00341A0A" w:rsidP="000D76B9">
      <w:pPr>
        <w:ind w:firstLine="708"/>
        <w:jc w:val="both"/>
        <w:rPr>
          <w:rFonts w:ascii="Arial" w:hAnsi="Arial" w:cs="Arial"/>
          <w:bCs/>
          <w:color w:val="333333"/>
        </w:rPr>
      </w:pPr>
    </w:p>
    <w:p w:rsidR="00341A0A" w:rsidRPr="005B6541" w:rsidRDefault="00341A0A" w:rsidP="000D76B9">
      <w:pPr>
        <w:ind w:firstLine="708"/>
        <w:jc w:val="both"/>
        <w:rPr>
          <w:rFonts w:ascii="Arial" w:hAnsi="Arial" w:cs="Arial"/>
          <w:color w:val="333333"/>
        </w:rPr>
      </w:pPr>
    </w:p>
    <w:p w:rsidR="00AE0DDC" w:rsidRPr="005B6541" w:rsidRDefault="00AE0DDC" w:rsidP="00AE0DDC">
      <w:pPr>
        <w:shd w:val="clear" w:color="auto" w:fill="FFFFFF"/>
        <w:jc w:val="both"/>
        <w:rPr>
          <w:rFonts w:ascii="Arial" w:hAnsi="Arial" w:cs="Arial"/>
          <w:b/>
          <w:color w:val="333333"/>
        </w:rPr>
      </w:pPr>
      <w:r w:rsidRPr="005B6541">
        <w:rPr>
          <w:rFonts w:ascii="Arial" w:hAnsi="Arial" w:cs="Arial"/>
          <w:color w:val="333333"/>
        </w:rPr>
        <w:tab/>
        <w:t xml:space="preserve"> </w:t>
      </w:r>
      <w:r w:rsidR="00520AE9" w:rsidRPr="005B6541">
        <w:rPr>
          <w:rFonts w:ascii="Arial" w:hAnsi="Arial" w:cs="Arial"/>
          <w:color w:val="333333"/>
        </w:rPr>
        <w:t xml:space="preserve"> </w:t>
      </w:r>
      <w:r w:rsidRPr="005B6541">
        <w:rPr>
          <w:rFonts w:ascii="Arial" w:hAnsi="Arial" w:cs="Arial"/>
          <w:b/>
          <w:color w:val="333333"/>
        </w:rPr>
        <w:t>Președinte de ședință,</w:t>
      </w:r>
      <w:r w:rsidR="00075611">
        <w:rPr>
          <w:rFonts w:ascii="Arial" w:hAnsi="Arial" w:cs="Arial"/>
          <w:b/>
          <w:color w:val="333333"/>
        </w:rPr>
        <w:t xml:space="preserve">                        </w:t>
      </w:r>
      <w:r w:rsidR="00582C7A" w:rsidRPr="005B6541">
        <w:rPr>
          <w:rFonts w:ascii="Arial" w:hAnsi="Arial" w:cs="Arial"/>
          <w:b/>
          <w:color w:val="333333"/>
        </w:rPr>
        <w:t xml:space="preserve"> </w:t>
      </w:r>
      <w:r w:rsidR="00075611">
        <w:rPr>
          <w:rFonts w:ascii="Arial" w:hAnsi="Arial" w:cs="Arial"/>
          <w:b/>
          <w:color w:val="333333"/>
        </w:rPr>
        <w:t>Secretar General al Municipiului Dej,</w:t>
      </w:r>
    </w:p>
    <w:p w:rsidR="00250349" w:rsidRPr="005B6541" w:rsidRDefault="004D533A" w:rsidP="00AE0DDC">
      <w:pPr>
        <w:shd w:val="clear" w:color="auto" w:fill="FFFFFF"/>
        <w:jc w:val="both"/>
        <w:rPr>
          <w:rFonts w:ascii="Arial" w:hAnsi="Arial" w:cs="Arial"/>
          <w:b/>
          <w:color w:val="333333"/>
        </w:rPr>
      </w:pPr>
      <w:r w:rsidRPr="005B6541">
        <w:rPr>
          <w:rFonts w:ascii="Arial" w:hAnsi="Arial" w:cs="Arial"/>
          <w:b/>
          <w:color w:val="333333"/>
        </w:rPr>
        <w:t xml:space="preserve">    </w:t>
      </w:r>
      <w:r w:rsidR="009D3565" w:rsidRPr="005B6541">
        <w:rPr>
          <w:rFonts w:ascii="Arial" w:hAnsi="Arial" w:cs="Arial"/>
          <w:b/>
          <w:color w:val="333333"/>
        </w:rPr>
        <w:t xml:space="preserve">      </w:t>
      </w:r>
      <w:r w:rsidR="00190DB6" w:rsidRPr="005B6541">
        <w:rPr>
          <w:rFonts w:ascii="Arial" w:hAnsi="Arial" w:cs="Arial"/>
          <w:b/>
          <w:color w:val="333333"/>
        </w:rPr>
        <w:t xml:space="preserve"> </w:t>
      </w:r>
      <w:r w:rsidR="008A0214" w:rsidRPr="005B6541">
        <w:rPr>
          <w:rFonts w:ascii="Arial" w:hAnsi="Arial" w:cs="Arial"/>
          <w:b/>
          <w:color w:val="333333"/>
        </w:rPr>
        <w:t xml:space="preserve">   </w:t>
      </w:r>
      <w:r w:rsidR="00075611">
        <w:rPr>
          <w:rFonts w:ascii="Arial" w:hAnsi="Arial" w:cs="Arial"/>
          <w:b/>
          <w:color w:val="333333"/>
        </w:rPr>
        <w:t xml:space="preserve">    </w:t>
      </w:r>
      <w:r w:rsidR="00B820A8" w:rsidRPr="005B6541">
        <w:rPr>
          <w:rFonts w:ascii="Arial" w:hAnsi="Arial" w:cs="Arial"/>
          <w:b/>
          <w:color w:val="333333"/>
        </w:rPr>
        <w:t xml:space="preserve"> </w:t>
      </w:r>
      <w:r w:rsidR="00075611">
        <w:rPr>
          <w:rFonts w:ascii="Arial" w:hAnsi="Arial" w:cs="Arial"/>
          <w:b/>
          <w:color w:val="333333"/>
        </w:rPr>
        <w:t>Cupșa Ioan</w:t>
      </w:r>
      <w:r w:rsidR="00E85803" w:rsidRPr="005B6541">
        <w:rPr>
          <w:rFonts w:ascii="Arial" w:hAnsi="Arial" w:cs="Arial"/>
          <w:b/>
          <w:color w:val="333333"/>
        </w:rPr>
        <w:t xml:space="preserve"> </w:t>
      </w:r>
      <w:r w:rsidR="00190DB6" w:rsidRPr="005B6541">
        <w:rPr>
          <w:rFonts w:ascii="Arial" w:hAnsi="Arial" w:cs="Arial"/>
          <w:b/>
          <w:color w:val="333333"/>
        </w:rPr>
        <w:t xml:space="preserve">                                   </w:t>
      </w:r>
      <w:r w:rsidR="009D3565" w:rsidRPr="005B6541">
        <w:rPr>
          <w:rFonts w:ascii="Arial" w:hAnsi="Arial" w:cs="Arial"/>
          <w:b/>
          <w:color w:val="333333"/>
        </w:rPr>
        <w:t xml:space="preserve">          </w:t>
      </w:r>
      <w:r w:rsidR="008A0214" w:rsidRPr="005B6541">
        <w:rPr>
          <w:rFonts w:ascii="Arial" w:hAnsi="Arial" w:cs="Arial"/>
          <w:b/>
          <w:color w:val="333333"/>
        </w:rPr>
        <w:t xml:space="preserve">    </w:t>
      </w:r>
      <w:r w:rsidR="00907045" w:rsidRPr="005B6541">
        <w:rPr>
          <w:rFonts w:ascii="Arial" w:hAnsi="Arial" w:cs="Arial"/>
          <w:b/>
          <w:color w:val="333333"/>
        </w:rPr>
        <w:t>J</w:t>
      </w:r>
      <w:r w:rsidR="00AE0DDC" w:rsidRPr="005B6541">
        <w:rPr>
          <w:rFonts w:ascii="Arial" w:hAnsi="Arial" w:cs="Arial"/>
          <w:b/>
          <w:color w:val="333333"/>
        </w:rPr>
        <w:t>r. Pop Cristina</w:t>
      </w:r>
      <w:r w:rsidR="00250349" w:rsidRPr="005B6541">
        <w:rPr>
          <w:rFonts w:ascii="Arial" w:hAnsi="Arial" w:cs="Arial"/>
          <w:b/>
          <w:color w:val="333333"/>
        </w:rPr>
        <w:t>           </w:t>
      </w:r>
    </w:p>
    <w:p w:rsidR="0000285C" w:rsidRPr="005B6541" w:rsidRDefault="0000285C" w:rsidP="00BA61C7">
      <w:pPr>
        <w:pStyle w:val="Antet"/>
        <w:tabs>
          <w:tab w:val="center" w:pos="0"/>
        </w:tabs>
        <w:jc w:val="both"/>
        <w:rPr>
          <w:rFonts w:ascii="Arial" w:hAnsi="Arial" w:cs="Arial"/>
          <w:b/>
          <w:color w:val="000000"/>
          <w:sz w:val="22"/>
          <w:szCs w:val="22"/>
        </w:rPr>
      </w:pPr>
    </w:p>
    <w:sectPr w:rsidR="0000285C" w:rsidRPr="005B6541"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A1" w:rsidRDefault="00E746A1" w:rsidP="002520F0">
      <w:pPr>
        <w:pStyle w:val="Antet"/>
      </w:pPr>
      <w:r>
        <w:separator/>
      </w:r>
    </w:p>
  </w:endnote>
  <w:endnote w:type="continuationSeparator" w:id="0">
    <w:p w:rsidR="00E746A1" w:rsidRDefault="00E746A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A1" w:rsidRDefault="00E746A1" w:rsidP="002520F0">
      <w:pPr>
        <w:pStyle w:val="Antet"/>
      </w:pPr>
      <w:r>
        <w:separator/>
      </w:r>
    </w:p>
  </w:footnote>
  <w:footnote w:type="continuationSeparator" w:id="0">
    <w:p w:rsidR="00E746A1" w:rsidRDefault="00E746A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1"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9"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78E54276"/>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32"/>
  </w:num>
  <w:num w:numId="2">
    <w:abstractNumId w:val="14"/>
  </w:num>
  <w:num w:numId="3">
    <w:abstractNumId w:val="17"/>
  </w:num>
  <w:num w:numId="4">
    <w:abstractNumId w:val="28"/>
  </w:num>
  <w:num w:numId="5">
    <w:abstractNumId w:val="16"/>
  </w:num>
  <w:num w:numId="6">
    <w:abstractNumId w:val="23"/>
  </w:num>
  <w:num w:numId="7">
    <w:abstractNumId w:val="33"/>
  </w:num>
  <w:num w:numId="8">
    <w:abstractNumId w:val="9"/>
  </w:num>
  <w:num w:numId="9">
    <w:abstractNumId w:val="13"/>
  </w:num>
  <w:num w:numId="10">
    <w:abstractNumId w:val="6"/>
  </w:num>
  <w:num w:numId="11">
    <w:abstractNumId w:val="31"/>
  </w:num>
  <w:num w:numId="12">
    <w:abstractNumId w:val="20"/>
  </w:num>
  <w:num w:numId="13">
    <w:abstractNumId w:val="29"/>
  </w:num>
  <w:num w:numId="14">
    <w:abstractNumId w:val="24"/>
  </w:num>
  <w:num w:numId="15">
    <w:abstractNumId w:val="18"/>
  </w:num>
  <w:num w:numId="16">
    <w:abstractNumId w:val="8"/>
  </w:num>
  <w:num w:numId="17">
    <w:abstractNumId w:val="27"/>
  </w:num>
  <w:num w:numId="18">
    <w:abstractNumId w:val="21"/>
  </w:num>
  <w:num w:numId="19">
    <w:abstractNumId w:val="0"/>
  </w:num>
  <w:num w:numId="20">
    <w:abstractNumId w:val="25"/>
  </w:num>
  <w:num w:numId="21">
    <w:abstractNumId w:val="22"/>
  </w:num>
  <w:num w:numId="22">
    <w:abstractNumId w:val="15"/>
  </w:num>
  <w:num w:numId="23">
    <w:abstractNumId w:val="19"/>
  </w:num>
  <w:num w:numId="24">
    <w:abstractNumId w:val="7"/>
  </w:num>
  <w:num w:numId="25">
    <w:abstractNumId w:val="2"/>
  </w:num>
  <w:num w:numId="26">
    <w:abstractNumId w:val="1"/>
  </w:num>
  <w:num w:numId="27">
    <w:abstractNumId w:val="30"/>
  </w:num>
  <w:num w:numId="28">
    <w:abstractNumId w:val="3"/>
  </w:num>
  <w:num w:numId="29">
    <w:abstractNumId w:val="26"/>
  </w:num>
  <w:num w:numId="30">
    <w:abstractNumId w:val="12"/>
  </w:num>
  <w:num w:numId="31">
    <w:abstractNumId w:val="10"/>
  </w:num>
  <w:num w:numId="32">
    <w:abstractNumId w:val="5"/>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6C6"/>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6B9"/>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0FE"/>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D1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A4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076"/>
    <w:rsid w:val="002B0EE7"/>
    <w:rsid w:val="002B1059"/>
    <w:rsid w:val="002B19E7"/>
    <w:rsid w:val="002B51B6"/>
    <w:rsid w:val="002B51D7"/>
    <w:rsid w:val="002B521B"/>
    <w:rsid w:val="002B72FC"/>
    <w:rsid w:val="002C0F79"/>
    <w:rsid w:val="002C2DEC"/>
    <w:rsid w:val="002C4074"/>
    <w:rsid w:val="002C5F78"/>
    <w:rsid w:val="002D0463"/>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1A0A"/>
    <w:rsid w:val="00344854"/>
    <w:rsid w:val="00347190"/>
    <w:rsid w:val="00350764"/>
    <w:rsid w:val="00351203"/>
    <w:rsid w:val="00352869"/>
    <w:rsid w:val="00355C61"/>
    <w:rsid w:val="00357E8B"/>
    <w:rsid w:val="003600B4"/>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4154"/>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1B62"/>
    <w:rsid w:val="004523E2"/>
    <w:rsid w:val="00453012"/>
    <w:rsid w:val="0045330D"/>
    <w:rsid w:val="004560CD"/>
    <w:rsid w:val="00457395"/>
    <w:rsid w:val="00460B32"/>
    <w:rsid w:val="00462890"/>
    <w:rsid w:val="00463AB4"/>
    <w:rsid w:val="004644B1"/>
    <w:rsid w:val="00465012"/>
    <w:rsid w:val="00467158"/>
    <w:rsid w:val="00471078"/>
    <w:rsid w:val="00471B40"/>
    <w:rsid w:val="00471CEF"/>
    <w:rsid w:val="00482A1A"/>
    <w:rsid w:val="00484777"/>
    <w:rsid w:val="00484B7F"/>
    <w:rsid w:val="00484F5B"/>
    <w:rsid w:val="00485BDD"/>
    <w:rsid w:val="00493520"/>
    <w:rsid w:val="004936AE"/>
    <w:rsid w:val="00495B7A"/>
    <w:rsid w:val="00496C17"/>
    <w:rsid w:val="004A07DA"/>
    <w:rsid w:val="004A1D84"/>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32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0AE9"/>
    <w:rsid w:val="005228F4"/>
    <w:rsid w:val="00525732"/>
    <w:rsid w:val="005270AD"/>
    <w:rsid w:val="00527155"/>
    <w:rsid w:val="0053216A"/>
    <w:rsid w:val="00540736"/>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286D"/>
    <w:rsid w:val="005F3F4F"/>
    <w:rsid w:val="005F41E6"/>
    <w:rsid w:val="005F7B38"/>
    <w:rsid w:val="006017D7"/>
    <w:rsid w:val="00604D94"/>
    <w:rsid w:val="00605244"/>
    <w:rsid w:val="00605487"/>
    <w:rsid w:val="00605CFE"/>
    <w:rsid w:val="006068F3"/>
    <w:rsid w:val="00606A97"/>
    <w:rsid w:val="00611EFB"/>
    <w:rsid w:val="00612EEA"/>
    <w:rsid w:val="00620679"/>
    <w:rsid w:val="0062124A"/>
    <w:rsid w:val="006218DF"/>
    <w:rsid w:val="00621C18"/>
    <w:rsid w:val="00622485"/>
    <w:rsid w:val="00623D93"/>
    <w:rsid w:val="00623F45"/>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53DD"/>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45CC"/>
    <w:rsid w:val="006D4DD8"/>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346"/>
    <w:rsid w:val="00715411"/>
    <w:rsid w:val="007158C6"/>
    <w:rsid w:val="00715BB6"/>
    <w:rsid w:val="00716AED"/>
    <w:rsid w:val="00720CFC"/>
    <w:rsid w:val="00721345"/>
    <w:rsid w:val="00724AB0"/>
    <w:rsid w:val="00725564"/>
    <w:rsid w:val="0072681C"/>
    <w:rsid w:val="00727EB5"/>
    <w:rsid w:val="00730960"/>
    <w:rsid w:val="00730F94"/>
    <w:rsid w:val="00731B3E"/>
    <w:rsid w:val="007331E8"/>
    <w:rsid w:val="007346D4"/>
    <w:rsid w:val="0073499B"/>
    <w:rsid w:val="00734ACA"/>
    <w:rsid w:val="007364C5"/>
    <w:rsid w:val="00736724"/>
    <w:rsid w:val="00737D9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0994"/>
    <w:rsid w:val="007D11D7"/>
    <w:rsid w:val="007D2711"/>
    <w:rsid w:val="007D28F1"/>
    <w:rsid w:val="007D3244"/>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3C31"/>
    <w:rsid w:val="00845E4E"/>
    <w:rsid w:val="00846B8B"/>
    <w:rsid w:val="00846F0F"/>
    <w:rsid w:val="00851F37"/>
    <w:rsid w:val="00856049"/>
    <w:rsid w:val="00856DDB"/>
    <w:rsid w:val="00857C72"/>
    <w:rsid w:val="00860198"/>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E794E"/>
    <w:rsid w:val="008F217A"/>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5802"/>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5034"/>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3CA"/>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1A41"/>
    <w:rsid w:val="00A52063"/>
    <w:rsid w:val="00A53DCB"/>
    <w:rsid w:val="00A53F3E"/>
    <w:rsid w:val="00A54485"/>
    <w:rsid w:val="00A5533B"/>
    <w:rsid w:val="00A555E7"/>
    <w:rsid w:val="00A55E9D"/>
    <w:rsid w:val="00A56DD3"/>
    <w:rsid w:val="00A56F01"/>
    <w:rsid w:val="00A60C32"/>
    <w:rsid w:val="00A61E25"/>
    <w:rsid w:val="00A6274E"/>
    <w:rsid w:val="00A62DB2"/>
    <w:rsid w:val="00A631B8"/>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5DD6"/>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42"/>
    <w:rsid w:val="00B36C51"/>
    <w:rsid w:val="00B3795C"/>
    <w:rsid w:val="00B402B3"/>
    <w:rsid w:val="00B40848"/>
    <w:rsid w:val="00B40D6C"/>
    <w:rsid w:val="00B41FFE"/>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1CEC"/>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25C"/>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3D17"/>
    <w:rsid w:val="00C55C0F"/>
    <w:rsid w:val="00C56A67"/>
    <w:rsid w:val="00C6124B"/>
    <w:rsid w:val="00C64047"/>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3F44"/>
    <w:rsid w:val="00CA40E9"/>
    <w:rsid w:val="00CA41FA"/>
    <w:rsid w:val="00CA58D2"/>
    <w:rsid w:val="00CA73B5"/>
    <w:rsid w:val="00CB005C"/>
    <w:rsid w:val="00CB0CBF"/>
    <w:rsid w:val="00CB1516"/>
    <w:rsid w:val="00CB1ACA"/>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584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34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4512"/>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3F5"/>
    <w:rsid w:val="00E5046E"/>
    <w:rsid w:val="00E512E9"/>
    <w:rsid w:val="00E51352"/>
    <w:rsid w:val="00E53AEF"/>
    <w:rsid w:val="00E54395"/>
    <w:rsid w:val="00E55EDF"/>
    <w:rsid w:val="00E562DC"/>
    <w:rsid w:val="00E5699B"/>
    <w:rsid w:val="00E57642"/>
    <w:rsid w:val="00E57AE4"/>
    <w:rsid w:val="00E61E63"/>
    <w:rsid w:val="00E63F98"/>
    <w:rsid w:val="00E64AC6"/>
    <w:rsid w:val="00E6687E"/>
    <w:rsid w:val="00E72EAE"/>
    <w:rsid w:val="00E746A1"/>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0C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47C5"/>
    <w:rsid w:val="00F35EEE"/>
    <w:rsid w:val="00F377A2"/>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E"/>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76F"/>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4A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6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D02EBA0B-90B3-4EF4-8E87-545843B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4819</Words>
  <Characters>27474</Characters>
  <Application>Microsoft Office Word</Application>
  <DocSecurity>0</DocSecurity>
  <Lines>228</Lines>
  <Paragraphs>64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32229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2019-08-14T09:38:00Z</dcterms:created>
  <dcterms:modified xsi:type="dcterms:W3CDTF">2019-08-14T09:38:00Z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